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659" w:rsidRPr="00543FF5" w:rsidRDefault="00FC4659" w:rsidP="00FC4659">
      <w:pPr>
        <w:jc w:val="center"/>
        <w:rPr>
          <w:b/>
          <w:sz w:val="32"/>
          <w:szCs w:val="32"/>
          <w:lang w:val="sr-Cyrl-CS"/>
        </w:rPr>
      </w:pPr>
      <w:r w:rsidRPr="00543FF5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-122555</wp:posOffset>
            </wp:positionH>
            <wp:positionV relativeFrom="paragraph">
              <wp:posOffset>0</wp:posOffset>
            </wp:positionV>
            <wp:extent cx="891540" cy="872490"/>
            <wp:effectExtent l="0" t="0" r="3810" b="3810"/>
            <wp:wrapSquare wrapText="bothSides"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3FF5">
        <w:rPr>
          <w:b/>
          <w:sz w:val="32"/>
          <w:szCs w:val="32"/>
        </w:rPr>
        <w:t>СУ</w:t>
      </w:r>
      <w:r w:rsidRPr="00543FF5">
        <w:rPr>
          <w:b/>
          <w:sz w:val="32"/>
          <w:szCs w:val="32"/>
          <w:lang w:val="sr-Cyrl-CS"/>
        </w:rPr>
        <w:t xml:space="preserve"> </w:t>
      </w:r>
      <w:r w:rsidRPr="00543FF5">
        <w:rPr>
          <w:b/>
          <w:sz w:val="32"/>
          <w:szCs w:val="32"/>
        </w:rPr>
        <w:t>”Св.</w:t>
      </w:r>
      <w:r w:rsidRPr="00543FF5">
        <w:rPr>
          <w:b/>
          <w:sz w:val="32"/>
          <w:szCs w:val="32"/>
          <w:lang w:val="ru-RU"/>
        </w:rPr>
        <w:t xml:space="preserve"> </w:t>
      </w:r>
      <w:r w:rsidRPr="00543FF5">
        <w:rPr>
          <w:b/>
          <w:sz w:val="32"/>
          <w:szCs w:val="32"/>
        </w:rPr>
        <w:t>св.</w:t>
      </w:r>
      <w:r w:rsidRPr="00543FF5">
        <w:rPr>
          <w:b/>
          <w:sz w:val="32"/>
          <w:szCs w:val="32"/>
          <w:lang w:val="ru-RU"/>
        </w:rPr>
        <w:t xml:space="preserve"> </w:t>
      </w:r>
      <w:r w:rsidRPr="00543FF5">
        <w:rPr>
          <w:b/>
          <w:sz w:val="32"/>
          <w:szCs w:val="32"/>
        </w:rPr>
        <w:t>Кирил и Методий”</w:t>
      </w:r>
      <w:r w:rsidRPr="00543FF5">
        <w:rPr>
          <w:b/>
          <w:sz w:val="32"/>
          <w:szCs w:val="32"/>
          <w:lang w:val="ru-RU"/>
        </w:rPr>
        <w:t xml:space="preserve"> </w:t>
      </w:r>
      <w:proofErr w:type="spellStart"/>
      <w:r w:rsidRPr="00543FF5">
        <w:rPr>
          <w:b/>
          <w:sz w:val="32"/>
          <w:szCs w:val="32"/>
        </w:rPr>
        <w:t>гр.Златарица</w:t>
      </w:r>
      <w:proofErr w:type="spellEnd"/>
    </w:p>
    <w:p w:rsidR="00FC4659" w:rsidRDefault="00884FBE" w:rsidP="00FC4659">
      <w:pPr>
        <w:jc w:val="center"/>
      </w:pPr>
      <w:r>
        <w:pict>
          <v:rect id="_x0000_i1025" style="width:0;height:1.5pt" o:hralign="center" o:hrstd="t" o:hr="t" fillcolor="#aca899" stroked="f"/>
        </w:pict>
      </w:r>
    </w:p>
    <w:p w:rsidR="00FC4659" w:rsidRDefault="00FC4659" w:rsidP="00FC4659">
      <w:pPr>
        <w:jc w:val="center"/>
        <w:rPr>
          <w:sz w:val="22"/>
          <w:szCs w:val="22"/>
        </w:rPr>
      </w:pPr>
      <w:r>
        <w:rPr>
          <w:sz w:val="22"/>
          <w:szCs w:val="22"/>
          <w:lang w:val="sr-Cyrl-CS"/>
        </w:rPr>
        <w:t xml:space="preserve">гр. Златарица, общ.Златарица, обл. В. Търново, </w:t>
      </w:r>
      <w:proofErr w:type="spellStart"/>
      <w:r w:rsidRPr="00451FAB">
        <w:rPr>
          <w:sz w:val="22"/>
          <w:szCs w:val="22"/>
        </w:rPr>
        <w:t>ул</w:t>
      </w:r>
      <w:proofErr w:type="spellEnd"/>
      <w:r w:rsidRPr="00451FAB">
        <w:rPr>
          <w:sz w:val="22"/>
          <w:szCs w:val="22"/>
        </w:rPr>
        <w:t>.”Димитър Палев”</w:t>
      </w:r>
      <w:r w:rsidRPr="00451FAB">
        <w:rPr>
          <w:sz w:val="22"/>
          <w:szCs w:val="22"/>
          <w:lang w:val="sr-Cyrl-CS"/>
        </w:rPr>
        <w:t xml:space="preserve"> </w:t>
      </w:r>
      <w:r w:rsidRPr="00451FAB">
        <w:rPr>
          <w:sz w:val="22"/>
          <w:szCs w:val="22"/>
        </w:rPr>
        <w:t xml:space="preserve">№3-5, </w:t>
      </w:r>
    </w:p>
    <w:p w:rsidR="00FC4659" w:rsidRPr="009A6FBB" w:rsidRDefault="00FC4659" w:rsidP="00FC4659">
      <w:pPr>
        <w:jc w:val="center"/>
        <w:rPr>
          <w:sz w:val="22"/>
          <w:szCs w:val="22"/>
        </w:rPr>
      </w:pPr>
      <w:r w:rsidRPr="00451FAB">
        <w:rPr>
          <w:color w:val="000000"/>
          <w:sz w:val="22"/>
          <w:szCs w:val="22"/>
        </w:rPr>
        <w:t>тел:</w:t>
      </w:r>
      <w:r w:rsidRPr="00451FAB">
        <w:rPr>
          <w:color w:val="000000"/>
          <w:sz w:val="22"/>
          <w:szCs w:val="22"/>
          <w:lang w:val="sr-Cyrl-CS"/>
        </w:rPr>
        <w:t xml:space="preserve"> </w:t>
      </w:r>
      <w:r>
        <w:rPr>
          <w:color w:val="000000"/>
          <w:sz w:val="22"/>
          <w:szCs w:val="22"/>
        </w:rPr>
        <w:t>0618/98659</w:t>
      </w:r>
      <w:r w:rsidRPr="00451FAB">
        <w:rPr>
          <w:color w:val="000000"/>
          <w:sz w:val="22"/>
          <w:szCs w:val="22"/>
        </w:rPr>
        <w:t>,</w:t>
      </w:r>
      <w:r w:rsidRPr="00451FAB">
        <w:rPr>
          <w:sz w:val="22"/>
          <w:szCs w:val="22"/>
        </w:rPr>
        <w:t xml:space="preserve"> </w:t>
      </w:r>
      <w:r w:rsidRPr="00451FAB">
        <w:rPr>
          <w:sz w:val="22"/>
          <w:szCs w:val="22"/>
          <w:lang w:val="sr-Cyrl-CS"/>
        </w:rPr>
        <w:t>е</w:t>
      </w:r>
      <w:r w:rsidRPr="00451FAB">
        <w:rPr>
          <w:sz w:val="22"/>
          <w:szCs w:val="22"/>
        </w:rPr>
        <w:t>-</w:t>
      </w:r>
      <w:r w:rsidRPr="00451FAB">
        <w:rPr>
          <w:sz w:val="22"/>
          <w:szCs w:val="22"/>
          <w:lang w:val="en-US"/>
        </w:rPr>
        <w:t>mail</w:t>
      </w:r>
      <w:r w:rsidRPr="00451FAB">
        <w:rPr>
          <w:sz w:val="22"/>
          <w:szCs w:val="22"/>
        </w:rPr>
        <w:t>:</w:t>
      </w:r>
      <w:proofErr w:type="spellStart"/>
      <w:r w:rsidRPr="00451FAB">
        <w:rPr>
          <w:sz w:val="22"/>
          <w:szCs w:val="22"/>
          <w:lang w:val="en-US"/>
        </w:rPr>
        <w:t>souzlatarica</w:t>
      </w:r>
      <w:proofErr w:type="spellEnd"/>
      <w:r w:rsidRPr="00451FAB">
        <w:rPr>
          <w:sz w:val="22"/>
          <w:szCs w:val="22"/>
        </w:rPr>
        <w:t>@</w:t>
      </w:r>
      <w:r w:rsidRPr="00451FAB">
        <w:rPr>
          <w:sz w:val="22"/>
          <w:szCs w:val="22"/>
          <w:lang w:val="en-US"/>
        </w:rPr>
        <w:t>mail</w:t>
      </w:r>
      <w:r w:rsidRPr="00451FAB">
        <w:rPr>
          <w:sz w:val="22"/>
          <w:szCs w:val="22"/>
        </w:rPr>
        <w:t>.</w:t>
      </w:r>
      <w:proofErr w:type="spellStart"/>
      <w:r w:rsidRPr="00451FAB">
        <w:rPr>
          <w:sz w:val="22"/>
          <w:szCs w:val="22"/>
          <w:lang w:val="en-US"/>
        </w:rPr>
        <w:t>bg</w:t>
      </w:r>
      <w:proofErr w:type="spellEnd"/>
      <w:r>
        <w:rPr>
          <w:sz w:val="22"/>
          <w:szCs w:val="22"/>
        </w:rPr>
        <w:t xml:space="preserve">, </w:t>
      </w:r>
      <w:hyperlink r:id="rId6" w:history="1">
        <w:r w:rsidRPr="009A6FBB">
          <w:rPr>
            <w:rStyle w:val="a3"/>
            <w:sz w:val="22"/>
            <w:szCs w:val="22"/>
            <w:lang w:val="en-US"/>
          </w:rPr>
          <w:t>www</w:t>
        </w:r>
        <w:r w:rsidRPr="009A6FBB">
          <w:rPr>
            <w:rStyle w:val="a3"/>
            <w:sz w:val="22"/>
            <w:szCs w:val="22"/>
            <w:lang w:val="ru-RU"/>
          </w:rPr>
          <w:t>.</w:t>
        </w:r>
        <w:proofErr w:type="spellStart"/>
        <w:r w:rsidRPr="009A6FBB">
          <w:rPr>
            <w:rStyle w:val="a3"/>
            <w:sz w:val="22"/>
            <w:szCs w:val="22"/>
            <w:lang w:val="en-US"/>
          </w:rPr>
          <w:t>bgschool</w:t>
        </w:r>
        <w:proofErr w:type="spellEnd"/>
        <w:r w:rsidRPr="009A6FBB">
          <w:rPr>
            <w:rStyle w:val="a3"/>
            <w:sz w:val="22"/>
            <w:szCs w:val="22"/>
            <w:lang w:val="ru-RU"/>
          </w:rPr>
          <w:t>.</w:t>
        </w:r>
        <w:r w:rsidRPr="009A6FBB">
          <w:rPr>
            <w:rStyle w:val="a3"/>
            <w:sz w:val="22"/>
            <w:szCs w:val="22"/>
            <w:lang w:val="en-US"/>
          </w:rPr>
          <w:t>net</w:t>
        </w:r>
      </w:hyperlink>
    </w:p>
    <w:p w:rsidR="00FC4659" w:rsidRPr="00D5044A" w:rsidRDefault="00FC4659" w:rsidP="00FC4659">
      <w:pPr>
        <w:contextualSpacing/>
        <w:jc w:val="both"/>
        <w:rPr>
          <w:b/>
          <w:sz w:val="26"/>
          <w:szCs w:val="26"/>
        </w:rPr>
      </w:pPr>
    </w:p>
    <w:p w:rsidR="00FC4659" w:rsidRPr="00D5044A" w:rsidRDefault="00FC4659" w:rsidP="00FC4659">
      <w:pPr>
        <w:contextualSpacing/>
        <w:jc w:val="both"/>
        <w:rPr>
          <w:b/>
          <w:sz w:val="26"/>
          <w:szCs w:val="26"/>
        </w:rPr>
      </w:pPr>
    </w:p>
    <w:p w:rsidR="00FC4659" w:rsidRPr="005B3AF0" w:rsidRDefault="000454E6" w:rsidP="00FC4659">
      <w:pPr>
        <w:contextualSpacing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УТВЪРЖДАВАМ:</w:t>
      </w:r>
    </w:p>
    <w:p w:rsidR="00FC4659" w:rsidRDefault="000454E6" w:rsidP="00FC4659">
      <w:pPr>
        <w:contextualSpacing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Христина </w:t>
      </w:r>
      <w:proofErr w:type="spellStart"/>
      <w:r>
        <w:rPr>
          <w:b/>
          <w:sz w:val="26"/>
          <w:szCs w:val="26"/>
          <w:lang w:val="ru-RU"/>
        </w:rPr>
        <w:t>Ганчева</w:t>
      </w:r>
      <w:proofErr w:type="spellEnd"/>
    </w:p>
    <w:p w:rsidR="000454E6" w:rsidRDefault="00543FF5" w:rsidP="00FC4659">
      <w:pPr>
        <w:contextualSpacing/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Директор на СУ «</w:t>
      </w:r>
      <w:proofErr w:type="spellStart"/>
      <w:r w:rsidR="000454E6">
        <w:rPr>
          <w:b/>
          <w:sz w:val="26"/>
          <w:szCs w:val="26"/>
          <w:lang w:val="ru-RU"/>
        </w:rPr>
        <w:t>Св.Св.Кирил</w:t>
      </w:r>
      <w:proofErr w:type="spellEnd"/>
      <w:r w:rsidR="000454E6">
        <w:rPr>
          <w:b/>
          <w:sz w:val="26"/>
          <w:szCs w:val="26"/>
          <w:lang w:val="ru-RU"/>
        </w:rPr>
        <w:t xml:space="preserve"> и </w:t>
      </w:r>
      <w:proofErr w:type="spellStart"/>
      <w:r w:rsidR="000454E6">
        <w:rPr>
          <w:b/>
          <w:sz w:val="26"/>
          <w:szCs w:val="26"/>
          <w:lang w:val="ru-RU"/>
        </w:rPr>
        <w:t>Методий</w:t>
      </w:r>
      <w:proofErr w:type="spellEnd"/>
      <w:r w:rsidR="000454E6">
        <w:rPr>
          <w:b/>
          <w:sz w:val="26"/>
          <w:szCs w:val="26"/>
          <w:lang w:val="ru-RU"/>
        </w:rPr>
        <w:t>»</w:t>
      </w:r>
    </w:p>
    <w:p w:rsidR="000454E6" w:rsidRPr="005B3AF0" w:rsidRDefault="000454E6" w:rsidP="00FC4659">
      <w:pPr>
        <w:contextualSpacing/>
        <w:jc w:val="both"/>
        <w:rPr>
          <w:b/>
          <w:sz w:val="26"/>
          <w:szCs w:val="26"/>
          <w:lang w:val="ru-RU"/>
        </w:rPr>
      </w:pPr>
      <w:proofErr w:type="spellStart"/>
      <w:r>
        <w:rPr>
          <w:b/>
          <w:sz w:val="26"/>
          <w:szCs w:val="26"/>
          <w:lang w:val="ru-RU"/>
        </w:rPr>
        <w:t>Гр.Златарица</w:t>
      </w:r>
      <w:proofErr w:type="spellEnd"/>
    </w:p>
    <w:p w:rsidR="00FC4659" w:rsidRPr="005B3AF0" w:rsidRDefault="00FC4659" w:rsidP="00FC4659">
      <w:pPr>
        <w:contextualSpacing/>
        <w:jc w:val="both"/>
        <w:rPr>
          <w:b/>
          <w:sz w:val="26"/>
          <w:szCs w:val="26"/>
          <w:lang w:val="ru-RU"/>
        </w:rPr>
      </w:pPr>
    </w:p>
    <w:p w:rsidR="00FC4659" w:rsidRPr="005B3AF0" w:rsidRDefault="00FC4659" w:rsidP="00FC4659">
      <w:pPr>
        <w:contextualSpacing/>
        <w:jc w:val="both"/>
        <w:rPr>
          <w:b/>
          <w:sz w:val="26"/>
          <w:szCs w:val="26"/>
          <w:lang w:val="ru-RU"/>
        </w:rPr>
      </w:pPr>
    </w:p>
    <w:p w:rsidR="00FC4659" w:rsidRPr="005B3AF0" w:rsidRDefault="00FC4659" w:rsidP="00FC4659">
      <w:pPr>
        <w:contextualSpacing/>
        <w:jc w:val="both"/>
        <w:rPr>
          <w:b/>
          <w:sz w:val="26"/>
          <w:szCs w:val="26"/>
          <w:lang w:val="ru-RU"/>
        </w:rPr>
      </w:pPr>
    </w:p>
    <w:p w:rsidR="00FC4659" w:rsidRPr="00B7765F" w:rsidRDefault="00FC4659" w:rsidP="00FC4659">
      <w:pPr>
        <w:contextualSpacing/>
        <w:jc w:val="both"/>
        <w:rPr>
          <w:b/>
          <w:sz w:val="26"/>
          <w:szCs w:val="26"/>
          <w:lang w:val="ru-RU"/>
        </w:rPr>
      </w:pPr>
    </w:p>
    <w:p w:rsidR="00FC4659" w:rsidRPr="00F20577" w:rsidRDefault="00FC4659" w:rsidP="00FC4659">
      <w:pPr>
        <w:ind w:firstLine="540"/>
        <w:jc w:val="center"/>
        <w:rPr>
          <w:sz w:val="72"/>
          <w:szCs w:val="72"/>
        </w:rPr>
      </w:pPr>
      <w:r w:rsidRPr="00F20577">
        <w:rPr>
          <w:sz w:val="72"/>
          <w:szCs w:val="72"/>
        </w:rPr>
        <w:t>С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Т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Р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А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Т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Е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Г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>И</w:t>
      </w:r>
      <w:r>
        <w:rPr>
          <w:sz w:val="72"/>
          <w:szCs w:val="72"/>
        </w:rPr>
        <w:t xml:space="preserve"> </w:t>
      </w:r>
      <w:r w:rsidRPr="00F20577">
        <w:rPr>
          <w:sz w:val="72"/>
          <w:szCs w:val="72"/>
        </w:rPr>
        <w:t xml:space="preserve">Я </w:t>
      </w:r>
    </w:p>
    <w:p w:rsidR="00FC4659" w:rsidRDefault="00FC4659" w:rsidP="00FC4659">
      <w:pPr>
        <w:contextualSpacing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 xml:space="preserve"> </w:t>
      </w:r>
    </w:p>
    <w:p w:rsidR="00FC4659" w:rsidRDefault="00FC4659" w:rsidP="00FC4659">
      <w:pPr>
        <w:contextualSpacing/>
        <w:jc w:val="center"/>
        <w:rPr>
          <w:b/>
          <w:i/>
          <w:sz w:val="48"/>
          <w:szCs w:val="48"/>
          <w:lang w:val="en-US"/>
        </w:rPr>
      </w:pPr>
    </w:p>
    <w:p w:rsidR="00FC4659" w:rsidRDefault="00FC4659" w:rsidP="00FC4659">
      <w:pPr>
        <w:contextualSpacing/>
        <w:jc w:val="center"/>
        <w:rPr>
          <w:b/>
          <w:i/>
          <w:sz w:val="48"/>
          <w:szCs w:val="48"/>
          <w:lang w:val="en-US"/>
        </w:rPr>
      </w:pPr>
    </w:p>
    <w:p w:rsidR="00FC4659" w:rsidRPr="007A6824" w:rsidRDefault="00FC4659" w:rsidP="00FC4659">
      <w:pPr>
        <w:contextualSpacing/>
        <w:jc w:val="center"/>
        <w:rPr>
          <w:b/>
          <w:i/>
          <w:sz w:val="48"/>
          <w:szCs w:val="48"/>
          <w:lang w:val="en-US"/>
        </w:rPr>
      </w:pPr>
    </w:p>
    <w:p w:rsidR="00FC4659" w:rsidRDefault="00FC4659" w:rsidP="00FC4659">
      <w:pPr>
        <w:spacing w:line="360" w:lineRule="auto"/>
        <w:contextualSpacing/>
        <w:jc w:val="center"/>
        <w:rPr>
          <w:b/>
          <w:i/>
          <w:sz w:val="48"/>
          <w:szCs w:val="48"/>
        </w:rPr>
      </w:pPr>
      <w:r w:rsidRPr="00D5044A">
        <w:rPr>
          <w:b/>
          <w:i/>
          <w:sz w:val="48"/>
          <w:szCs w:val="48"/>
        </w:rPr>
        <w:t xml:space="preserve"> ЗА РАЗВИТИЕ </w:t>
      </w:r>
    </w:p>
    <w:p w:rsidR="00FC4659" w:rsidRDefault="00FC4659" w:rsidP="00FC4659">
      <w:pPr>
        <w:spacing w:line="360" w:lineRule="auto"/>
        <w:contextualSpacing/>
        <w:jc w:val="center"/>
        <w:rPr>
          <w:b/>
          <w:i/>
          <w:sz w:val="36"/>
          <w:szCs w:val="36"/>
        </w:rPr>
      </w:pPr>
      <w:r w:rsidRPr="00D5044A">
        <w:rPr>
          <w:b/>
          <w:i/>
          <w:sz w:val="36"/>
          <w:szCs w:val="36"/>
        </w:rPr>
        <w:t>НА</w:t>
      </w:r>
      <w:r>
        <w:rPr>
          <w:b/>
          <w:i/>
          <w:sz w:val="36"/>
          <w:szCs w:val="36"/>
        </w:rPr>
        <w:t xml:space="preserve"> СРЕДНО УЧИЛИЩЕ </w:t>
      </w:r>
    </w:p>
    <w:p w:rsidR="00FC4659" w:rsidRPr="00D5044A" w:rsidRDefault="00FC4659" w:rsidP="00FC4659">
      <w:pPr>
        <w:spacing w:line="360" w:lineRule="auto"/>
        <w:contextualSpacing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“СВ. СВ. КИРИЛ И МЕТОДИЙ</w:t>
      </w:r>
      <w:r w:rsidRPr="00D5044A">
        <w:rPr>
          <w:b/>
          <w:i/>
          <w:sz w:val="36"/>
          <w:szCs w:val="36"/>
        </w:rPr>
        <w:t>”</w:t>
      </w:r>
    </w:p>
    <w:p w:rsidR="00FC4659" w:rsidRPr="00D5044A" w:rsidRDefault="00FC4659" w:rsidP="00FC4659">
      <w:pPr>
        <w:spacing w:line="360" w:lineRule="auto"/>
        <w:contextualSpacing/>
        <w:jc w:val="center"/>
        <w:rPr>
          <w:b/>
          <w:sz w:val="36"/>
          <w:szCs w:val="36"/>
        </w:rPr>
      </w:pPr>
      <w:r w:rsidRPr="00D5044A">
        <w:rPr>
          <w:b/>
          <w:i/>
          <w:sz w:val="36"/>
          <w:szCs w:val="36"/>
        </w:rPr>
        <w:t xml:space="preserve">ГР. </w:t>
      </w:r>
      <w:r>
        <w:rPr>
          <w:b/>
          <w:i/>
          <w:sz w:val="36"/>
          <w:szCs w:val="36"/>
        </w:rPr>
        <w:t>ЗЛАТАРИЦА</w:t>
      </w:r>
    </w:p>
    <w:p w:rsidR="00FC4659" w:rsidRPr="00D5044A" w:rsidRDefault="00FC4659" w:rsidP="00FC4659">
      <w:pPr>
        <w:spacing w:line="360" w:lineRule="auto"/>
        <w:contextualSpacing/>
        <w:jc w:val="center"/>
        <w:rPr>
          <w:b/>
          <w:i/>
          <w:sz w:val="36"/>
          <w:szCs w:val="36"/>
        </w:rPr>
      </w:pPr>
    </w:p>
    <w:p w:rsidR="00FC4659" w:rsidRPr="00D5044A" w:rsidRDefault="00FC4659" w:rsidP="00FC4659">
      <w:pPr>
        <w:contextualSpacing/>
        <w:jc w:val="center"/>
        <w:rPr>
          <w:b/>
          <w:i/>
          <w:sz w:val="36"/>
          <w:szCs w:val="36"/>
        </w:rPr>
      </w:pPr>
    </w:p>
    <w:p w:rsidR="00FC4659" w:rsidRPr="00D5044A" w:rsidRDefault="00FC4659" w:rsidP="00FC4659">
      <w:pPr>
        <w:contextualSpacing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ЗА ПЕРИОДА</w:t>
      </w:r>
      <w:r w:rsidRPr="00D5044A">
        <w:rPr>
          <w:b/>
          <w:i/>
          <w:sz w:val="36"/>
          <w:szCs w:val="36"/>
        </w:rPr>
        <w:t xml:space="preserve"> 20</w:t>
      </w:r>
      <w:r>
        <w:rPr>
          <w:b/>
          <w:i/>
          <w:sz w:val="36"/>
          <w:szCs w:val="36"/>
          <w:lang w:val="ru-RU"/>
        </w:rPr>
        <w:t>20</w:t>
      </w:r>
      <w:r w:rsidRPr="00B7765F">
        <w:rPr>
          <w:b/>
          <w:i/>
          <w:sz w:val="36"/>
          <w:szCs w:val="36"/>
          <w:lang w:val="ru-RU"/>
        </w:rPr>
        <w:t xml:space="preserve"> </w:t>
      </w:r>
      <w:r w:rsidRPr="00D5044A">
        <w:rPr>
          <w:b/>
          <w:i/>
          <w:sz w:val="36"/>
          <w:szCs w:val="36"/>
        </w:rPr>
        <w:t>-</w:t>
      </w:r>
      <w:r w:rsidRPr="00B7765F">
        <w:rPr>
          <w:b/>
          <w:i/>
          <w:sz w:val="36"/>
          <w:szCs w:val="36"/>
          <w:lang w:val="ru-RU"/>
        </w:rPr>
        <w:t xml:space="preserve"> </w:t>
      </w:r>
      <w:r>
        <w:rPr>
          <w:b/>
          <w:i/>
          <w:sz w:val="36"/>
          <w:szCs w:val="36"/>
        </w:rPr>
        <w:t xml:space="preserve"> 20</w:t>
      </w:r>
      <w:r>
        <w:rPr>
          <w:b/>
          <w:i/>
          <w:sz w:val="36"/>
          <w:szCs w:val="36"/>
          <w:lang w:val="en-US"/>
        </w:rPr>
        <w:t>24</w:t>
      </w:r>
      <w:r w:rsidRPr="00D5044A">
        <w:rPr>
          <w:b/>
          <w:i/>
          <w:sz w:val="36"/>
          <w:szCs w:val="36"/>
        </w:rPr>
        <w:t xml:space="preserve"> г.</w:t>
      </w:r>
    </w:p>
    <w:p w:rsidR="00FC4659" w:rsidRPr="00D5044A" w:rsidRDefault="00FC4659" w:rsidP="00FC4659">
      <w:pPr>
        <w:contextualSpacing/>
        <w:jc w:val="center"/>
        <w:rPr>
          <w:b/>
          <w:color w:val="FF0000"/>
          <w:sz w:val="36"/>
          <w:szCs w:val="36"/>
        </w:rPr>
      </w:pPr>
    </w:p>
    <w:p w:rsidR="00FC4659" w:rsidRPr="00D5044A" w:rsidRDefault="00FC4659" w:rsidP="000454E6">
      <w:pPr>
        <w:contextualSpacing/>
        <w:rPr>
          <w:b/>
          <w:sz w:val="26"/>
          <w:szCs w:val="26"/>
        </w:rPr>
      </w:pPr>
    </w:p>
    <w:p w:rsidR="00FC4659" w:rsidRPr="00B7765F" w:rsidRDefault="00FC4659" w:rsidP="00FC4659">
      <w:pPr>
        <w:contextualSpacing/>
        <w:rPr>
          <w:b/>
          <w:sz w:val="26"/>
          <w:szCs w:val="26"/>
          <w:lang w:val="ru-RU"/>
        </w:rPr>
      </w:pPr>
    </w:p>
    <w:p w:rsidR="00FC4659" w:rsidRPr="005C6663" w:rsidRDefault="00FC4659" w:rsidP="00FC4659">
      <w:pPr>
        <w:jc w:val="center"/>
        <w:outlineLvl w:val="1"/>
        <w:rPr>
          <w:bCs/>
          <w:i/>
        </w:rPr>
      </w:pPr>
      <w:r w:rsidRPr="005C6663">
        <w:rPr>
          <w:bCs/>
          <w:i/>
          <w:lang w:val="en-US"/>
        </w:rPr>
        <w:t>(</w:t>
      </w:r>
      <w:r w:rsidRPr="005C6663">
        <w:rPr>
          <w:bCs/>
          <w:i/>
        </w:rPr>
        <w:t xml:space="preserve">Актуализирана с </w:t>
      </w:r>
      <w:r w:rsidRPr="00543FF5">
        <w:rPr>
          <w:bCs/>
          <w:i/>
          <w:highlight w:val="yellow"/>
        </w:rPr>
        <w:t>ПС №</w:t>
      </w:r>
      <w:r w:rsidR="00884FBE">
        <w:rPr>
          <w:bCs/>
          <w:i/>
          <w:highlight w:val="yellow"/>
        </w:rPr>
        <w:t>10</w:t>
      </w:r>
      <w:r w:rsidRPr="00543FF5">
        <w:rPr>
          <w:bCs/>
          <w:i/>
          <w:highlight w:val="yellow"/>
        </w:rPr>
        <w:t xml:space="preserve"> от 14.09.202</w:t>
      </w:r>
      <w:r w:rsidR="00543FF5" w:rsidRPr="00543FF5">
        <w:rPr>
          <w:bCs/>
          <w:i/>
          <w:highlight w:val="yellow"/>
        </w:rPr>
        <w:t>1</w:t>
      </w:r>
      <w:r w:rsidRPr="00543FF5">
        <w:rPr>
          <w:bCs/>
          <w:i/>
          <w:highlight w:val="yellow"/>
        </w:rPr>
        <w:t xml:space="preserve"> </w:t>
      </w:r>
      <w:proofErr w:type="spellStart"/>
      <w:r w:rsidRPr="00543FF5">
        <w:rPr>
          <w:bCs/>
          <w:i/>
          <w:highlight w:val="yellow"/>
        </w:rPr>
        <w:t>год</w:t>
      </w:r>
      <w:proofErr w:type="spellEnd"/>
      <w:r w:rsidRPr="005C6663">
        <w:rPr>
          <w:bCs/>
          <w:i/>
        </w:rPr>
        <w:t xml:space="preserve"> и утвърдена със заповед на </w:t>
      </w:r>
    </w:p>
    <w:p w:rsidR="00FC4659" w:rsidRPr="004E4BB9" w:rsidRDefault="00FC4659" w:rsidP="00FC4659">
      <w:pPr>
        <w:jc w:val="center"/>
        <w:outlineLvl w:val="1"/>
        <w:rPr>
          <w:bCs/>
          <w:i/>
        </w:rPr>
      </w:pPr>
      <w:r w:rsidRPr="005C6663">
        <w:rPr>
          <w:bCs/>
          <w:i/>
        </w:rPr>
        <w:t>директора РД 09-</w:t>
      </w:r>
      <w:r w:rsidR="00543FF5">
        <w:rPr>
          <w:bCs/>
          <w:i/>
        </w:rPr>
        <w:t>………</w:t>
      </w:r>
      <w:r w:rsidRPr="005C6663">
        <w:rPr>
          <w:bCs/>
          <w:i/>
        </w:rPr>
        <w:t>/1</w:t>
      </w:r>
      <w:r>
        <w:rPr>
          <w:bCs/>
          <w:i/>
        </w:rPr>
        <w:t>4</w:t>
      </w:r>
      <w:r w:rsidRPr="005C6663">
        <w:rPr>
          <w:bCs/>
          <w:i/>
        </w:rPr>
        <w:t>.09.20</w:t>
      </w:r>
      <w:r>
        <w:rPr>
          <w:bCs/>
          <w:i/>
        </w:rPr>
        <w:t>2</w:t>
      </w:r>
      <w:r w:rsidR="00543FF5">
        <w:rPr>
          <w:bCs/>
          <w:i/>
        </w:rPr>
        <w:t>1</w:t>
      </w:r>
      <w:r w:rsidRPr="005C6663">
        <w:rPr>
          <w:bCs/>
          <w:i/>
        </w:rPr>
        <w:t xml:space="preserve"> год.</w:t>
      </w:r>
      <w:r w:rsidRPr="005C6663">
        <w:rPr>
          <w:bCs/>
          <w:i/>
          <w:lang w:val="en-US"/>
        </w:rPr>
        <w:t>)</w:t>
      </w:r>
    </w:p>
    <w:p w:rsidR="00C86F69" w:rsidRDefault="00C86F69">
      <w:pPr>
        <w:rPr>
          <w:b/>
          <w:sz w:val="26"/>
          <w:szCs w:val="26"/>
          <w:lang w:val="ru-RU"/>
        </w:rPr>
      </w:pPr>
    </w:p>
    <w:p w:rsidR="00543FF5" w:rsidRDefault="00FC4659" w:rsidP="00126C2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ab/>
      </w:r>
    </w:p>
    <w:p w:rsidR="00FC4659" w:rsidRDefault="00FC4659" w:rsidP="00126C21">
      <w:pPr>
        <w:jc w:val="both"/>
        <w:rPr>
          <w:sz w:val="26"/>
          <w:szCs w:val="26"/>
          <w:lang w:val="ru-RU"/>
        </w:rPr>
      </w:pPr>
      <w:proofErr w:type="spellStart"/>
      <w:r>
        <w:rPr>
          <w:sz w:val="26"/>
          <w:szCs w:val="26"/>
          <w:lang w:val="ru-RU"/>
        </w:rPr>
        <w:lastRenderedPageBreak/>
        <w:t>Настоящата</w:t>
      </w:r>
      <w:proofErr w:type="spellEnd"/>
      <w:r>
        <w:rPr>
          <w:sz w:val="26"/>
          <w:szCs w:val="26"/>
          <w:lang w:val="ru-RU"/>
        </w:rPr>
        <w:t xml:space="preserve"> стратегия е </w:t>
      </w:r>
      <w:proofErr w:type="spellStart"/>
      <w:r>
        <w:rPr>
          <w:sz w:val="26"/>
          <w:szCs w:val="26"/>
          <w:lang w:val="ru-RU"/>
        </w:rPr>
        <w:t>изготвена</w:t>
      </w:r>
      <w:proofErr w:type="spellEnd"/>
      <w:r>
        <w:rPr>
          <w:sz w:val="26"/>
          <w:szCs w:val="26"/>
          <w:lang w:val="ru-RU"/>
        </w:rPr>
        <w:t xml:space="preserve"> за СУ «Св. Св. </w:t>
      </w:r>
      <w:proofErr w:type="spellStart"/>
      <w:r>
        <w:rPr>
          <w:sz w:val="26"/>
          <w:szCs w:val="26"/>
          <w:lang w:val="ru-RU"/>
        </w:rPr>
        <w:t>Кирил</w:t>
      </w:r>
      <w:proofErr w:type="spellEnd"/>
      <w:r>
        <w:rPr>
          <w:sz w:val="26"/>
          <w:szCs w:val="26"/>
          <w:lang w:val="ru-RU"/>
        </w:rPr>
        <w:t xml:space="preserve"> и </w:t>
      </w:r>
      <w:proofErr w:type="spellStart"/>
      <w:proofErr w:type="gramStart"/>
      <w:r>
        <w:rPr>
          <w:sz w:val="26"/>
          <w:szCs w:val="26"/>
          <w:lang w:val="ru-RU"/>
        </w:rPr>
        <w:t>Методий</w:t>
      </w:r>
      <w:proofErr w:type="spellEnd"/>
      <w:r>
        <w:rPr>
          <w:sz w:val="26"/>
          <w:szCs w:val="26"/>
          <w:lang w:val="ru-RU"/>
        </w:rPr>
        <w:t xml:space="preserve"> »</w:t>
      </w:r>
      <w:proofErr w:type="gramEnd"/>
      <w:r>
        <w:rPr>
          <w:sz w:val="26"/>
          <w:szCs w:val="26"/>
          <w:lang w:val="ru-RU"/>
        </w:rPr>
        <w:t xml:space="preserve">, гр. </w:t>
      </w:r>
      <w:proofErr w:type="spellStart"/>
      <w:r>
        <w:rPr>
          <w:sz w:val="26"/>
          <w:szCs w:val="26"/>
          <w:lang w:val="ru-RU"/>
        </w:rPr>
        <w:t>Златарица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със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следните</w:t>
      </w:r>
      <w:proofErr w:type="spellEnd"/>
      <w:r>
        <w:rPr>
          <w:sz w:val="26"/>
          <w:szCs w:val="26"/>
          <w:lang w:val="ru-RU"/>
        </w:rPr>
        <w:t xml:space="preserve"> характеристики:</w:t>
      </w:r>
    </w:p>
    <w:p w:rsidR="00FC4659" w:rsidRDefault="00FC4659" w:rsidP="00126C21">
      <w:pPr>
        <w:jc w:val="both"/>
        <w:rPr>
          <w:sz w:val="26"/>
          <w:szCs w:val="26"/>
          <w:lang w:val="ru-RU"/>
        </w:rPr>
      </w:pPr>
    </w:p>
    <w:p w:rsidR="00FC4659" w:rsidRDefault="00FC4659" w:rsidP="00126C21">
      <w:pPr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proofErr w:type="spellStart"/>
      <w:proofErr w:type="gramStart"/>
      <w:r>
        <w:rPr>
          <w:sz w:val="26"/>
          <w:szCs w:val="26"/>
          <w:lang w:val="ru-RU"/>
        </w:rPr>
        <w:t>Средно</w:t>
      </w:r>
      <w:proofErr w:type="spellEnd"/>
      <w:r>
        <w:rPr>
          <w:sz w:val="26"/>
          <w:szCs w:val="26"/>
          <w:lang w:val="ru-RU"/>
        </w:rPr>
        <w:t xml:space="preserve">  училище</w:t>
      </w:r>
      <w:proofErr w:type="gramEnd"/>
      <w:r>
        <w:rPr>
          <w:sz w:val="26"/>
          <w:szCs w:val="26"/>
          <w:lang w:val="ru-RU"/>
        </w:rPr>
        <w:t xml:space="preserve"> , </w:t>
      </w:r>
      <w:proofErr w:type="spellStart"/>
      <w:r>
        <w:rPr>
          <w:sz w:val="26"/>
          <w:szCs w:val="26"/>
          <w:lang w:val="ru-RU"/>
        </w:rPr>
        <w:t>общинско</w:t>
      </w:r>
      <w:proofErr w:type="spellEnd"/>
      <w:r>
        <w:rPr>
          <w:sz w:val="26"/>
          <w:szCs w:val="26"/>
          <w:lang w:val="ru-RU"/>
        </w:rPr>
        <w:t xml:space="preserve">, </w:t>
      </w:r>
      <w:proofErr w:type="spellStart"/>
      <w:r>
        <w:rPr>
          <w:sz w:val="26"/>
          <w:szCs w:val="26"/>
          <w:lang w:val="ru-RU"/>
        </w:rPr>
        <w:t>средищно</w:t>
      </w:r>
      <w:proofErr w:type="spellEnd"/>
      <w:r>
        <w:rPr>
          <w:sz w:val="26"/>
          <w:szCs w:val="26"/>
          <w:lang w:val="ru-RU"/>
        </w:rPr>
        <w:t>;</w:t>
      </w:r>
    </w:p>
    <w:p w:rsidR="00FC4659" w:rsidRDefault="00FC4659" w:rsidP="00126C21">
      <w:pPr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- В </w:t>
      </w:r>
      <w:proofErr w:type="spellStart"/>
      <w:r>
        <w:rPr>
          <w:sz w:val="26"/>
          <w:szCs w:val="26"/>
          <w:lang w:val="ru-RU"/>
        </w:rPr>
        <w:t>годината</w:t>
      </w:r>
      <w:proofErr w:type="spellEnd"/>
      <w:r>
        <w:rPr>
          <w:sz w:val="26"/>
          <w:szCs w:val="26"/>
          <w:lang w:val="ru-RU"/>
        </w:rPr>
        <w:t xml:space="preserve"> на </w:t>
      </w:r>
      <w:proofErr w:type="spellStart"/>
      <w:r>
        <w:rPr>
          <w:sz w:val="26"/>
          <w:szCs w:val="26"/>
          <w:lang w:val="ru-RU"/>
        </w:rPr>
        <w:t>разработване</w:t>
      </w:r>
      <w:proofErr w:type="spellEnd"/>
      <w:r>
        <w:rPr>
          <w:sz w:val="26"/>
          <w:szCs w:val="26"/>
          <w:lang w:val="ru-RU"/>
        </w:rPr>
        <w:t xml:space="preserve"> на </w:t>
      </w:r>
      <w:proofErr w:type="spellStart"/>
      <w:r>
        <w:rPr>
          <w:sz w:val="26"/>
          <w:szCs w:val="26"/>
          <w:lang w:val="ru-RU"/>
        </w:rPr>
        <w:t>стратегията</w:t>
      </w:r>
      <w:proofErr w:type="spellEnd"/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училището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ще</w:t>
      </w:r>
      <w:proofErr w:type="spellEnd"/>
      <w:r>
        <w:rPr>
          <w:sz w:val="26"/>
          <w:szCs w:val="26"/>
          <w:lang w:val="ru-RU"/>
        </w:rPr>
        <w:t xml:space="preserve"> се </w:t>
      </w:r>
      <w:proofErr w:type="spellStart"/>
      <w:r>
        <w:rPr>
          <w:sz w:val="26"/>
          <w:szCs w:val="26"/>
          <w:lang w:val="ru-RU"/>
        </w:rPr>
        <w:t>обучават</w:t>
      </w:r>
      <w:proofErr w:type="spellEnd"/>
      <w:r>
        <w:rPr>
          <w:sz w:val="26"/>
          <w:szCs w:val="26"/>
          <w:lang w:val="ru-RU"/>
        </w:rPr>
        <w:t xml:space="preserve"> </w:t>
      </w:r>
      <w:r w:rsidR="00126C21">
        <w:rPr>
          <w:sz w:val="26"/>
          <w:szCs w:val="26"/>
          <w:lang w:val="ru-RU"/>
        </w:rPr>
        <w:t xml:space="preserve">275 </w:t>
      </w:r>
      <w:proofErr w:type="spellStart"/>
      <w:r w:rsidR="00126C21">
        <w:rPr>
          <w:sz w:val="26"/>
          <w:szCs w:val="26"/>
          <w:lang w:val="ru-RU"/>
        </w:rPr>
        <w:t>ученици</w:t>
      </w:r>
      <w:proofErr w:type="spellEnd"/>
      <w:r w:rsidR="00126C21">
        <w:rPr>
          <w:sz w:val="26"/>
          <w:szCs w:val="26"/>
          <w:lang w:val="ru-RU"/>
        </w:rPr>
        <w:t xml:space="preserve"> в </w:t>
      </w:r>
      <w:r w:rsidR="00126C21" w:rsidRPr="00884FBE">
        <w:rPr>
          <w:sz w:val="26"/>
          <w:szCs w:val="26"/>
          <w:highlight w:val="yellow"/>
          <w:lang w:val="ru-RU"/>
        </w:rPr>
        <w:t xml:space="preserve">17 </w:t>
      </w:r>
      <w:proofErr w:type="spellStart"/>
      <w:r w:rsidR="00126C21" w:rsidRPr="00884FBE">
        <w:rPr>
          <w:sz w:val="26"/>
          <w:szCs w:val="26"/>
          <w:highlight w:val="yellow"/>
          <w:lang w:val="ru-RU"/>
        </w:rPr>
        <w:t>паралелки</w:t>
      </w:r>
      <w:proofErr w:type="spellEnd"/>
      <w:r w:rsidR="00126C21" w:rsidRPr="00884FBE">
        <w:rPr>
          <w:sz w:val="26"/>
          <w:szCs w:val="26"/>
          <w:highlight w:val="yellow"/>
          <w:lang w:val="ru-RU"/>
        </w:rPr>
        <w:t xml:space="preserve"> </w:t>
      </w:r>
      <w:r w:rsidRPr="00884FBE">
        <w:rPr>
          <w:sz w:val="26"/>
          <w:szCs w:val="26"/>
          <w:highlight w:val="yellow"/>
          <w:lang w:val="ru-RU"/>
        </w:rPr>
        <w:t xml:space="preserve">от ПГ до </w:t>
      </w:r>
      <w:r w:rsidRPr="00884FBE">
        <w:rPr>
          <w:sz w:val="26"/>
          <w:szCs w:val="26"/>
          <w:highlight w:val="yellow"/>
          <w:lang w:val="en-US"/>
        </w:rPr>
        <w:t xml:space="preserve">XII </w:t>
      </w:r>
      <w:proofErr w:type="gramStart"/>
      <w:r w:rsidRPr="00884FBE">
        <w:rPr>
          <w:sz w:val="26"/>
          <w:szCs w:val="26"/>
          <w:highlight w:val="yellow"/>
        </w:rPr>
        <w:t>клас</w:t>
      </w:r>
      <w:bookmarkStart w:id="0" w:name="_GoBack"/>
      <w:bookmarkEnd w:id="0"/>
      <w:r w:rsidR="00126C21"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  <w:proofErr w:type="gramEnd"/>
    </w:p>
    <w:p w:rsidR="00FC4659" w:rsidRDefault="00FC4659" w:rsidP="00126C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Целодневна организация на учебния ден е създадена за учениците от ПГ до </w:t>
      </w:r>
      <w:r>
        <w:rPr>
          <w:sz w:val="26"/>
          <w:szCs w:val="26"/>
          <w:lang w:val="en-US"/>
        </w:rPr>
        <w:t>VII</w:t>
      </w:r>
      <w:r>
        <w:rPr>
          <w:sz w:val="26"/>
          <w:szCs w:val="26"/>
        </w:rPr>
        <w:t xml:space="preserve"> клас;</w:t>
      </w:r>
    </w:p>
    <w:p w:rsidR="00FC4659" w:rsidRDefault="00FC4659" w:rsidP="00126C2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учебната 2020/2021 година в училището ще се обучават 5 ученици със СОП, 1 ученик в индивидуална форма на обучение и </w:t>
      </w:r>
      <w:r w:rsidR="00126C21">
        <w:rPr>
          <w:sz w:val="26"/>
          <w:szCs w:val="26"/>
        </w:rPr>
        <w:t xml:space="preserve">23 ученици </w:t>
      </w:r>
      <w:r>
        <w:rPr>
          <w:sz w:val="26"/>
          <w:szCs w:val="26"/>
        </w:rPr>
        <w:t>в самостоятелна форма на обучение;</w:t>
      </w:r>
    </w:p>
    <w:p w:rsidR="00FC4659" w:rsidRDefault="00FC4659" w:rsidP="00126C21">
      <w:pPr>
        <w:jc w:val="both"/>
        <w:rPr>
          <w:sz w:val="26"/>
          <w:szCs w:val="26"/>
        </w:rPr>
      </w:pPr>
      <w:r>
        <w:rPr>
          <w:sz w:val="26"/>
          <w:szCs w:val="26"/>
        </w:rPr>
        <w:t>- В училището функционират Обществен съвет и ученически парламент. Осъществява се пълноценно сътрудничество с всички образователни институции в града;</w:t>
      </w:r>
    </w:p>
    <w:p w:rsidR="00FC4659" w:rsidRDefault="00FC4659" w:rsidP="00126C21">
      <w:pPr>
        <w:jc w:val="both"/>
        <w:rPr>
          <w:sz w:val="26"/>
          <w:szCs w:val="26"/>
        </w:rPr>
      </w:pPr>
      <w:r>
        <w:rPr>
          <w:sz w:val="26"/>
          <w:szCs w:val="26"/>
        </w:rPr>
        <w:t>- Квалификацията на педагогическите специалисти е приоритет;</w:t>
      </w:r>
    </w:p>
    <w:p w:rsidR="00FC4659" w:rsidRDefault="00FC4659" w:rsidP="00126C21">
      <w:pPr>
        <w:jc w:val="both"/>
        <w:rPr>
          <w:sz w:val="26"/>
          <w:szCs w:val="26"/>
        </w:rPr>
      </w:pPr>
      <w:r>
        <w:rPr>
          <w:sz w:val="26"/>
          <w:szCs w:val="26"/>
        </w:rPr>
        <w:t>- Училището развива активна дейност по национални програми и проекти, в извънкласни и извънучилищни дейности;</w:t>
      </w:r>
    </w:p>
    <w:p w:rsidR="00FC4659" w:rsidRDefault="00FC4659" w:rsidP="00126C21">
      <w:pPr>
        <w:jc w:val="both"/>
        <w:rPr>
          <w:sz w:val="26"/>
          <w:szCs w:val="26"/>
        </w:rPr>
      </w:pPr>
    </w:p>
    <w:p w:rsidR="00FC4659" w:rsidRDefault="00FC4659" w:rsidP="00126C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Настоящата стратегия за развитие на СУ “Св. Св. Кирил и Методий“, гр. Златарица за периода 2020/2024 година очертава в дългосрочен план пътя и насоките за развитие, основните тенденции, цели, задачи и приоритети в дейността на училищната институция, както и ресурсите, с които училището ще постигне нейното изпълнение. С реализирането на стратегията ще се отговори на очакванията на всички участници в </w:t>
      </w:r>
      <w:r w:rsidR="00EF3B30">
        <w:rPr>
          <w:sz w:val="26"/>
          <w:szCs w:val="26"/>
        </w:rPr>
        <w:t>образователния процес:</w:t>
      </w:r>
    </w:p>
    <w:p w:rsidR="00FC4659" w:rsidRDefault="00FC4659" w:rsidP="00126C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Учениците – създаване на оптимални условия за обучение, възпитание и развитие на всеки ученик съобразено с индивидуалните му способности и потребности, чрез изграждане на образователно пространство, в което всеки ученик</w:t>
      </w:r>
      <w:r w:rsidR="00EF3B30">
        <w:rPr>
          <w:sz w:val="26"/>
          <w:szCs w:val="26"/>
        </w:rPr>
        <w:t xml:space="preserve"> да намери своето място, да почувства и преживее ситуации за успех и </w:t>
      </w:r>
      <w:proofErr w:type="spellStart"/>
      <w:r w:rsidR="00EF3B30">
        <w:rPr>
          <w:sz w:val="26"/>
          <w:szCs w:val="26"/>
        </w:rPr>
        <w:t>себеутвърждаване</w:t>
      </w:r>
      <w:proofErr w:type="spellEnd"/>
      <w:r w:rsidR="00EF3B30">
        <w:rPr>
          <w:sz w:val="26"/>
          <w:szCs w:val="26"/>
        </w:rPr>
        <w:t xml:space="preserve"> в процеса на обучение. Формиране у ученици на нагласи за продължаващо образование, </w:t>
      </w:r>
      <w:proofErr w:type="spellStart"/>
      <w:r w:rsidR="00EF3B30">
        <w:rPr>
          <w:sz w:val="26"/>
          <w:szCs w:val="26"/>
        </w:rPr>
        <w:t>саморазвитие</w:t>
      </w:r>
      <w:proofErr w:type="spellEnd"/>
      <w:r w:rsidR="00EF3B30">
        <w:rPr>
          <w:sz w:val="26"/>
          <w:szCs w:val="26"/>
        </w:rPr>
        <w:t xml:space="preserve"> и реализация.</w:t>
      </w:r>
    </w:p>
    <w:p w:rsidR="00EF3B30" w:rsidRDefault="00EF3B30" w:rsidP="00126C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Родителите – удовлетворяване на очакванията за съвременна организация на образователния процес и повишаване качеството и резултатите на обучение.</w:t>
      </w:r>
    </w:p>
    <w:p w:rsidR="00EF3B30" w:rsidRDefault="00EF3B30" w:rsidP="00126C21">
      <w:pPr>
        <w:jc w:val="both"/>
        <w:rPr>
          <w:sz w:val="26"/>
          <w:szCs w:val="26"/>
        </w:rPr>
      </w:pPr>
      <w:r>
        <w:rPr>
          <w:sz w:val="26"/>
          <w:szCs w:val="26"/>
        </w:rPr>
        <w:t>Обществото и пазара а труда – изграждане у учениците на социално значими жизнени ценности, професионално – личностни компетенции, които да отговарят на потребностите на обществото.</w:t>
      </w:r>
    </w:p>
    <w:p w:rsidR="00EF3B30" w:rsidRDefault="00EF3B30" w:rsidP="00126C2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Педагогическите специалисти – повишаване на личната квалификация на учителите, учене през целия живот и </w:t>
      </w:r>
      <w:proofErr w:type="spellStart"/>
      <w:r>
        <w:rPr>
          <w:sz w:val="26"/>
          <w:szCs w:val="26"/>
        </w:rPr>
        <w:t>саморазвитие</w:t>
      </w:r>
      <w:proofErr w:type="spellEnd"/>
      <w:r>
        <w:rPr>
          <w:sz w:val="26"/>
          <w:szCs w:val="26"/>
        </w:rPr>
        <w:t>.</w:t>
      </w:r>
    </w:p>
    <w:p w:rsidR="00EF3B30" w:rsidRDefault="00EF3B30" w:rsidP="00126C21">
      <w:pPr>
        <w:jc w:val="both"/>
        <w:rPr>
          <w:sz w:val="26"/>
          <w:szCs w:val="26"/>
        </w:rPr>
      </w:pPr>
    </w:p>
    <w:p w:rsidR="00EF3B30" w:rsidRDefault="00EF3B30" w:rsidP="00126C21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  <w:lang w:val="en-US"/>
        </w:rPr>
        <w:t xml:space="preserve">I </w:t>
      </w:r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АНАЛИЗ И ОЦЕНКА НА АКТУАЛНОТО СЪСТОЯНИЕ НА УЧИЛИЩЕТО И УСЛОВИЯ, ПРИ КОИТО ФУНКЦИОНИРА</w:t>
      </w:r>
    </w:p>
    <w:p w:rsidR="00EF3B30" w:rsidRDefault="00EF3B30" w:rsidP="00126C21">
      <w:pPr>
        <w:jc w:val="both"/>
        <w:rPr>
          <w:sz w:val="26"/>
          <w:szCs w:val="26"/>
        </w:rPr>
      </w:pPr>
    </w:p>
    <w:p w:rsidR="00EF3B30" w:rsidRDefault="000E426D" w:rsidP="00126C21">
      <w:pPr>
        <w:pStyle w:val="a4"/>
        <w:numPr>
          <w:ilvl w:val="0"/>
          <w:numId w:val="1"/>
        </w:numPr>
        <w:jc w:val="both"/>
      </w:pPr>
      <w:r>
        <w:t>ХАРАКТЕРИСТИКА НА УЧИЛИЩЕТО</w:t>
      </w:r>
      <w:r w:rsidR="00EF3B30">
        <w:t>.</w:t>
      </w:r>
    </w:p>
    <w:p w:rsidR="00EF3B30" w:rsidRDefault="00EF3B30" w:rsidP="00CC46EA">
      <w:pPr>
        <w:ind w:firstLine="360"/>
        <w:jc w:val="both"/>
      </w:pPr>
      <w:r>
        <w:t xml:space="preserve">СУ „ </w:t>
      </w:r>
      <w:proofErr w:type="spellStart"/>
      <w:r>
        <w:t>Св.Св.Кирил</w:t>
      </w:r>
      <w:proofErr w:type="spellEnd"/>
      <w:r>
        <w:t xml:space="preserve"> и Методий“ е  общинско средно училище. След оптимизиране на общинската структура на училищата </w:t>
      </w:r>
      <w:r w:rsidR="00126C21">
        <w:t xml:space="preserve">училището </w:t>
      </w:r>
      <w:r>
        <w:t>е средищно.</w:t>
      </w:r>
      <w:r w:rsidR="00126C21">
        <w:t xml:space="preserve"> Броят на учениците, обучаващи се в дневна форма на обучение през преходната 2019/2020 година е 273, разпределени в </w:t>
      </w:r>
      <w:r w:rsidR="00126C21" w:rsidRPr="00884FBE">
        <w:rPr>
          <w:highlight w:val="yellow"/>
        </w:rPr>
        <w:t xml:space="preserve">18 паралелки от ПГ до </w:t>
      </w:r>
      <w:r w:rsidR="00126C21" w:rsidRPr="00884FBE">
        <w:rPr>
          <w:highlight w:val="yellow"/>
          <w:lang w:val="en-US"/>
        </w:rPr>
        <w:t xml:space="preserve">XII </w:t>
      </w:r>
      <w:r w:rsidR="00126C21" w:rsidRPr="00884FBE">
        <w:rPr>
          <w:highlight w:val="yellow"/>
        </w:rPr>
        <w:t>клас</w:t>
      </w:r>
      <w:r w:rsidR="00126C21">
        <w:t>.</w:t>
      </w:r>
      <w:r>
        <w:t xml:space="preserve"> </w:t>
      </w:r>
    </w:p>
    <w:p w:rsidR="00126C21" w:rsidRDefault="00126C21" w:rsidP="00CC46EA">
      <w:pPr>
        <w:ind w:firstLine="360"/>
        <w:jc w:val="both"/>
      </w:pPr>
      <w:r>
        <w:lastRenderedPageBreak/>
        <w:t>Педагогическите специалисти и учениците се включват активно в образователни, културни и социални инициативи, организирани на училищно, общинско, областно и национално ниво. Осъществяват се дейности, свързани както с образователната дейност, така и широк спектър от извънкласни и извънучилищни дейности.</w:t>
      </w:r>
    </w:p>
    <w:p w:rsidR="00126C21" w:rsidRDefault="00CC46EA" w:rsidP="00CC46EA">
      <w:pPr>
        <w:ind w:firstLine="360"/>
        <w:jc w:val="both"/>
      </w:pPr>
      <w:r>
        <w:t xml:space="preserve">Приоритет в дейността на училището е повишаване качеството в обучението по всички учебни предмети и завишаване резултатите на НВО в </w:t>
      </w:r>
      <w:r>
        <w:rPr>
          <w:lang w:val="en-US"/>
        </w:rPr>
        <w:t>IV</w:t>
      </w:r>
      <w:r>
        <w:t xml:space="preserve"> и</w:t>
      </w:r>
      <w:r>
        <w:rPr>
          <w:lang w:val="en-US"/>
        </w:rPr>
        <w:t xml:space="preserve"> VII</w:t>
      </w:r>
      <w:r>
        <w:t xml:space="preserve"> клас и на ДЗИ в </w:t>
      </w:r>
      <w:r>
        <w:rPr>
          <w:lang w:val="en-US"/>
        </w:rPr>
        <w:t>XII</w:t>
      </w:r>
      <w:r>
        <w:t xml:space="preserve"> клас, съизмерими на областно и национално ниво.</w:t>
      </w:r>
    </w:p>
    <w:p w:rsidR="00CC46EA" w:rsidRDefault="00CC46EA" w:rsidP="00CC46EA">
      <w:pPr>
        <w:ind w:firstLine="360"/>
        <w:jc w:val="both"/>
      </w:pPr>
      <w:r>
        <w:t xml:space="preserve">На НВО по БЕЛ и Математика в </w:t>
      </w:r>
      <w:r>
        <w:rPr>
          <w:lang w:val="en-US"/>
        </w:rPr>
        <w:t xml:space="preserve">VII </w:t>
      </w:r>
      <w:r w:rsidR="00897D69">
        <w:t>клас разлики</w:t>
      </w:r>
      <w:r>
        <w:t xml:space="preserve"> </w:t>
      </w:r>
      <w:r w:rsidR="00897D69">
        <w:t>2020 и 2019</w:t>
      </w:r>
      <w:r>
        <w:t xml:space="preserve"> год.</w:t>
      </w:r>
    </w:p>
    <w:p w:rsidR="00897D69" w:rsidRDefault="00897D69" w:rsidP="00CC46EA">
      <w:pPr>
        <w:ind w:firstLine="360"/>
        <w:jc w:val="both"/>
      </w:pPr>
      <w:r>
        <w:t>БЕЛ – намаление с 5,.83</w:t>
      </w:r>
    </w:p>
    <w:p w:rsidR="00897D69" w:rsidRDefault="00897D69" w:rsidP="00CC46EA">
      <w:pPr>
        <w:ind w:firstLine="360"/>
        <w:jc w:val="both"/>
      </w:pPr>
      <w:r>
        <w:t>Математика – увеличение с 2.85</w:t>
      </w:r>
    </w:p>
    <w:p w:rsidR="00897D69" w:rsidRDefault="00897D69" w:rsidP="00CC46EA">
      <w:pPr>
        <w:ind w:firstLine="360"/>
        <w:jc w:val="both"/>
      </w:pPr>
      <w:r>
        <w:t>На ДЗИ БЕЛ – среден успех 3.36 с увеличение спрямо 2019 година</w:t>
      </w:r>
    </w:p>
    <w:p w:rsidR="00897D69" w:rsidRDefault="00897D69" w:rsidP="00CC46EA">
      <w:pPr>
        <w:ind w:firstLine="360"/>
        <w:jc w:val="both"/>
      </w:pPr>
      <w:r>
        <w:t>Втори ДЗИ – среден успех 3,17 с увеличение от 0,51 спрямо 2019 год.</w:t>
      </w:r>
    </w:p>
    <w:p w:rsidR="00897D69" w:rsidRDefault="00897D69" w:rsidP="0063496A">
      <w:pPr>
        <w:ind w:firstLine="360"/>
        <w:jc w:val="both"/>
      </w:pPr>
      <w:r>
        <w:t xml:space="preserve">В процеса на обучение особено внимание се отделя на стимулиране интереса на учениците към овладяване на книжовен български език за учениците </w:t>
      </w:r>
      <w:proofErr w:type="spellStart"/>
      <w:r>
        <w:t>билингви</w:t>
      </w:r>
      <w:proofErr w:type="spellEnd"/>
      <w:r>
        <w:t>.</w:t>
      </w:r>
    </w:p>
    <w:p w:rsidR="0063496A" w:rsidRDefault="0063496A" w:rsidP="0063496A">
      <w:pPr>
        <w:ind w:firstLine="360"/>
        <w:jc w:val="both"/>
      </w:pPr>
      <w:r>
        <w:t>Училището работи по проекти на МОН:</w:t>
      </w:r>
    </w:p>
    <w:p w:rsidR="0063496A" w:rsidRPr="0063496A" w:rsidRDefault="0063496A" w:rsidP="0063496A">
      <w:pPr>
        <w:numPr>
          <w:ilvl w:val="0"/>
          <w:numId w:val="2"/>
        </w:numPr>
        <w:spacing w:line="360" w:lineRule="auto"/>
        <w:jc w:val="both"/>
      </w:pPr>
      <w:r w:rsidRPr="0063496A">
        <w:t>Проект BG05M20P001-2.011-0001 „Подкрепа за успех“.</w:t>
      </w:r>
    </w:p>
    <w:p w:rsidR="0063496A" w:rsidRPr="0063496A" w:rsidRDefault="0063496A" w:rsidP="0063496A">
      <w:pPr>
        <w:numPr>
          <w:ilvl w:val="0"/>
          <w:numId w:val="2"/>
        </w:numPr>
        <w:spacing w:line="360" w:lineRule="auto"/>
        <w:jc w:val="both"/>
      </w:pPr>
      <w:r w:rsidRPr="0063496A">
        <w:t xml:space="preserve"> Проект BG05M2ОP001-3.005-0004 „Активно приобщаване в системата на предучилищното образование“ </w:t>
      </w:r>
    </w:p>
    <w:p w:rsidR="0063496A" w:rsidRPr="0063496A" w:rsidRDefault="0063496A" w:rsidP="0063496A">
      <w:pPr>
        <w:numPr>
          <w:ilvl w:val="0"/>
          <w:numId w:val="2"/>
        </w:numPr>
        <w:spacing w:line="360" w:lineRule="auto"/>
        <w:jc w:val="both"/>
      </w:pPr>
      <w:r w:rsidRPr="0063496A">
        <w:t xml:space="preserve">Проект BG05M2OP001-2.011-0001 </w:t>
      </w:r>
      <w:r w:rsidRPr="0063496A">
        <w:rPr>
          <w:bCs/>
          <w:lang w:val="x-none"/>
        </w:rPr>
        <w:t>„</w:t>
      </w:r>
      <w:r w:rsidRPr="0063496A">
        <w:rPr>
          <w:bCs/>
        </w:rPr>
        <w:t>О</w:t>
      </w:r>
      <w:proofErr w:type="spellStart"/>
      <w:r w:rsidRPr="0063496A">
        <w:rPr>
          <w:bCs/>
          <w:lang w:val="x-none"/>
        </w:rPr>
        <w:t>бразование</w:t>
      </w:r>
      <w:proofErr w:type="spellEnd"/>
      <w:r w:rsidRPr="0063496A">
        <w:rPr>
          <w:bCs/>
          <w:lang w:val="x-none"/>
        </w:rPr>
        <w:t xml:space="preserve"> за утрешния ден</w:t>
      </w:r>
      <w:r w:rsidRPr="0063496A">
        <w:rPr>
          <w:bCs/>
        </w:rPr>
        <w:t>“</w:t>
      </w:r>
      <w:r w:rsidRPr="0063496A">
        <w:t xml:space="preserve"> </w:t>
      </w:r>
    </w:p>
    <w:p w:rsidR="0063496A" w:rsidRPr="0063496A" w:rsidRDefault="0063496A" w:rsidP="0063496A">
      <w:pPr>
        <w:numPr>
          <w:ilvl w:val="0"/>
          <w:numId w:val="2"/>
        </w:numPr>
        <w:spacing w:line="360" w:lineRule="auto"/>
        <w:jc w:val="both"/>
      </w:pPr>
      <w:r w:rsidRPr="0063496A">
        <w:t>Проект BG05M2OP001-2.010-0001 „Квалификация за професионално развитие на педагогическите специалисти“</w:t>
      </w:r>
    </w:p>
    <w:p w:rsidR="0063496A" w:rsidRPr="0063496A" w:rsidRDefault="0063496A" w:rsidP="0063496A">
      <w:pPr>
        <w:numPr>
          <w:ilvl w:val="0"/>
          <w:numId w:val="2"/>
        </w:numPr>
        <w:spacing w:line="360" w:lineRule="auto"/>
        <w:jc w:val="both"/>
      </w:pPr>
      <w:r w:rsidRPr="0063496A">
        <w:t xml:space="preserve">Проект BG05M2OP001-2.014-0001  „Подкрепа за </w:t>
      </w:r>
      <w:proofErr w:type="spellStart"/>
      <w:r w:rsidRPr="0063496A">
        <w:t>дуалната</w:t>
      </w:r>
      <w:proofErr w:type="spellEnd"/>
      <w:r w:rsidRPr="0063496A">
        <w:t xml:space="preserve"> система на обучение“</w:t>
      </w:r>
    </w:p>
    <w:p w:rsidR="0063496A" w:rsidRDefault="0063496A" w:rsidP="0063496A">
      <w:pPr>
        <w:jc w:val="both"/>
      </w:pPr>
      <w:r>
        <w:t xml:space="preserve">      Училището работи по национални програми на МОН:</w:t>
      </w:r>
    </w:p>
    <w:p w:rsidR="0063496A" w:rsidRPr="0063496A" w:rsidRDefault="0063496A" w:rsidP="0063496A">
      <w:pPr>
        <w:numPr>
          <w:ilvl w:val="0"/>
          <w:numId w:val="3"/>
        </w:numPr>
        <w:spacing w:line="360" w:lineRule="auto"/>
        <w:jc w:val="both"/>
      </w:pPr>
      <w:r w:rsidRPr="0063496A">
        <w:rPr>
          <w:lang w:val="ru-RU"/>
        </w:rPr>
        <w:t>НП „</w:t>
      </w:r>
      <w:proofErr w:type="spellStart"/>
      <w:r w:rsidRPr="0063496A">
        <w:rPr>
          <w:lang w:val="ru-RU"/>
        </w:rPr>
        <w:t>Заедно</w:t>
      </w:r>
      <w:proofErr w:type="spellEnd"/>
      <w:r w:rsidRPr="0063496A">
        <w:rPr>
          <w:lang w:val="ru-RU"/>
        </w:rPr>
        <w:t xml:space="preserve"> в </w:t>
      </w:r>
      <w:proofErr w:type="spellStart"/>
      <w:r w:rsidRPr="0063496A">
        <w:rPr>
          <w:lang w:val="ru-RU"/>
        </w:rPr>
        <w:t>грижата</w:t>
      </w:r>
      <w:proofErr w:type="spellEnd"/>
      <w:r w:rsidRPr="0063496A">
        <w:rPr>
          <w:lang w:val="ru-RU"/>
        </w:rPr>
        <w:t xml:space="preserve"> за ученика»</w:t>
      </w:r>
    </w:p>
    <w:p w:rsidR="0063496A" w:rsidRPr="0063496A" w:rsidRDefault="0063496A" w:rsidP="0063496A">
      <w:pPr>
        <w:numPr>
          <w:ilvl w:val="0"/>
          <w:numId w:val="3"/>
        </w:numPr>
        <w:spacing w:line="360" w:lineRule="auto"/>
        <w:jc w:val="both"/>
      </w:pPr>
      <w:r w:rsidRPr="0063496A">
        <w:t>НП „Информационни и комуникационни технологии“</w:t>
      </w:r>
    </w:p>
    <w:p w:rsidR="0063496A" w:rsidRPr="0063496A" w:rsidRDefault="0063496A" w:rsidP="0063496A">
      <w:pPr>
        <w:numPr>
          <w:ilvl w:val="0"/>
          <w:numId w:val="3"/>
        </w:numPr>
        <w:spacing w:line="360" w:lineRule="auto"/>
        <w:jc w:val="both"/>
      </w:pPr>
      <w:r w:rsidRPr="0063496A">
        <w:rPr>
          <w:lang w:val="ru-RU"/>
        </w:rPr>
        <w:t xml:space="preserve">НП «Без свободен час в училище» </w:t>
      </w:r>
    </w:p>
    <w:p w:rsidR="0063496A" w:rsidRDefault="0063496A" w:rsidP="0063496A">
      <w:pPr>
        <w:numPr>
          <w:ilvl w:val="0"/>
          <w:numId w:val="3"/>
        </w:numPr>
        <w:tabs>
          <w:tab w:val="left" w:pos="993"/>
        </w:tabs>
        <w:spacing w:line="360" w:lineRule="auto"/>
        <w:ind w:left="567" w:firstLine="142"/>
        <w:jc w:val="both"/>
        <w:rPr>
          <w:bCs/>
        </w:rPr>
      </w:pPr>
      <w:proofErr w:type="spellStart"/>
      <w:r w:rsidRPr="0063496A">
        <w:rPr>
          <w:bCs/>
        </w:rPr>
        <w:t>НП„Оптимизиране</w:t>
      </w:r>
      <w:proofErr w:type="spellEnd"/>
      <w:r w:rsidRPr="0063496A">
        <w:rPr>
          <w:bCs/>
        </w:rPr>
        <w:t xml:space="preserve"> на вътрешната структура на персонала“ </w:t>
      </w:r>
    </w:p>
    <w:p w:rsidR="0063496A" w:rsidRPr="0063496A" w:rsidRDefault="0063496A" w:rsidP="0063496A">
      <w:pPr>
        <w:numPr>
          <w:ilvl w:val="0"/>
          <w:numId w:val="3"/>
        </w:numPr>
        <w:tabs>
          <w:tab w:val="left" w:pos="993"/>
        </w:tabs>
        <w:spacing w:line="360" w:lineRule="auto"/>
        <w:ind w:left="567" w:firstLine="142"/>
        <w:jc w:val="both"/>
        <w:rPr>
          <w:bCs/>
        </w:rPr>
      </w:pPr>
      <w:r w:rsidRPr="0063496A">
        <w:t>ЗАНИМАНИЯТА ПО ИНТЕРЕСИ</w:t>
      </w:r>
    </w:p>
    <w:p w:rsidR="0063496A" w:rsidRDefault="0063496A" w:rsidP="0063496A">
      <w:pPr>
        <w:ind w:firstLine="567"/>
        <w:jc w:val="both"/>
      </w:pPr>
      <w:r>
        <w:t>Наложен е стил на екипност в работата и положително отношение на училищното ръководство към училищния персонал</w:t>
      </w:r>
      <w:r w:rsidR="00756D1A">
        <w:t>, партньорството</w:t>
      </w:r>
      <w:r w:rsidR="009C0417">
        <w:t xml:space="preserve"> с родителите и заинтересованите страни и институции също са фактори, които определят положителната характеристика на училището и добрия му имидж.</w:t>
      </w:r>
    </w:p>
    <w:p w:rsidR="009C0417" w:rsidRDefault="009C0417" w:rsidP="0063496A">
      <w:pPr>
        <w:ind w:firstLine="567"/>
        <w:jc w:val="both"/>
      </w:pPr>
      <w:r>
        <w:t xml:space="preserve">  Горепосочените резултати предопределят целите и посоките за развитие за периода 2020/2024 година, като се отчетат и състоянието на училището и на външната среда.</w:t>
      </w:r>
    </w:p>
    <w:p w:rsidR="009C0417" w:rsidRDefault="000E426D" w:rsidP="009C0417">
      <w:pPr>
        <w:pStyle w:val="a4"/>
        <w:numPr>
          <w:ilvl w:val="0"/>
          <w:numId w:val="1"/>
        </w:numPr>
        <w:jc w:val="both"/>
      </w:pPr>
      <w:r>
        <w:t>АНАЛИЗ НА ВЪНШНАТА СРЕДА.</w:t>
      </w:r>
    </w:p>
    <w:p w:rsidR="000E426D" w:rsidRDefault="000E426D" w:rsidP="000E426D">
      <w:pPr>
        <w:ind w:firstLine="360"/>
        <w:jc w:val="both"/>
      </w:pPr>
      <w:r>
        <w:t>Външните фактори имат негативно въздействие върху развитието на образователната система, което се изразява в дисхармония между мисията на училището и очакванията и изискванията към качеството на образованието. Училището, като институция функционира в условията на агресивна среда, която оказва силно влияние върху личността на учениците, мотивацията им за учене, а също така и върху поведението им. Основният очертаващ се проблем е свързан с мотивацията на учениците за учене.</w:t>
      </w:r>
    </w:p>
    <w:p w:rsidR="000E426D" w:rsidRDefault="000E426D" w:rsidP="000E426D">
      <w:pPr>
        <w:ind w:firstLine="360"/>
        <w:jc w:val="both"/>
      </w:pPr>
      <w:r>
        <w:t>Анализ на тенденциите на външната среда</w:t>
      </w:r>
    </w:p>
    <w:tbl>
      <w:tblPr>
        <w:tblStyle w:val="a5"/>
        <w:tblW w:w="9209" w:type="dxa"/>
        <w:tblLook w:val="04A0" w:firstRow="1" w:lastRow="0" w:firstColumn="1" w:lastColumn="0" w:noHBand="0" w:noVBand="1"/>
      </w:tblPr>
      <w:tblGrid>
        <w:gridCol w:w="1712"/>
        <w:gridCol w:w="3386"/>
        <w:gridCol w:w="4111"/>
      </w:tblGrid>
      <w:tr w:rsidR="000926E7" w:rsidTr="00543FF5">
        <w:tc>
          <w:tcPr>
            <w:tcW w:w="1712" w:type="dxa"/>
          </w:tcPr>
          <w:p w:rsidR="000E426D" w:rsidRDefault="000E426D" w:rsidP="000E426D">
            <w:pPr>
              <w:jc w:val="center"/>
            </w:pPr>
            <w:r>
              <w:lastRenderedPageBreak/>
              <w:t>Среда</w:t>
            </w:r>
          </w:p>
        </w:tc>
        <w:tc>
          <w:tcPr>
            <w:tcW w:w="3386" w:type="dxa"/>
          </w:tcPr>
          <w:p w:rsidR="000E426D" w:rsidRDefault="000E426D" w:rsidP="000E426D">
            <w:pPr>
              <w:jc w:val="center"/>
            </w:pPr>
            <w:r>
              <w:t>Тенденции</w:t>
            </w:r>
          </w:p>
        </w:tc>
        <w:tc>
          <w:tcPr>
            <w:tcW w:w="4111" w:type="dxa"/>
          </w:tcPr>
          <w:p w:rsidR="000E426D" w:rsidRDefault="000E426D" w:rsidP="000E426D">
            <w:pPr>
              <w:jc w:val="center"/>
            </w:pPr>
            <w:r>
              <w:t>Последствие</w:t>
            </w:r>
          </w:p>
        </w:tc>
      </w:tr>
      <w:tr w:rsidR="000926E7" w:rsidTr="00543FF5">
        <w:tc>
          <w:tcPr>
            <w:tcW w:w="1712" w:type="dxa"/>
          </w:tcPr>
          <w:p w:rsidR="000E426D" w:rsidRDefault="000E426D" w:rsidP="000E426D">
            <w:pPr>
              <w:jc w:val="both"/>
            </w:pPr>
            <w:r>
              <w:t xml:space="preserve">Политическа </w:t>
            </w:r>
          </w:p>
        </w:tc>
        <w:tc>
          <w:tcPr>
            <w:tcW w:w="3386" w:type="dxa"/>
          </w:tcPr>
          <w:p w:rsidR="000E426D" w:rsidRDefault="000E426D" w:rsidP="000E426D">
            <w:pPr>
              <w:jc w:val="both"/>
            </w:pPr>
            <w:r>
              <w:t>ЗПУО – образованието е национален приоритет. Разминаване между обществените потребности и продукта на образованието.</w:t>
            </w:r>
          </w:p>
        </w:tc>
        <w:tc>
          <w:tcPr>
            <w:tcW w:w="4111" w:type="dxa"/>
          </w:tcPr>
          <w:p w:rsidR="000E426D" w:rsidRDefault="000E426D" w:rsidP="000E426D">
            <w:pPr>
              <w:jc w:val="both"/>
            </w:pPr>
            <w:r>
              <w:t>Качествена промяна във философията на образователната система: нова образователна структура</w:t>
            </w:r>
            <w:r w:rsidR="000926E7">
              <w:t>, организация на обучение, гъвкавост и свобода на учебните планове и програми, ново отношение към ученика и учителя и неговата квалификация и кариерно израстване, форми за цялостна и индивидуализирана подкрепа на ученика и др.</w:t>
            </w:r>
          </w:p>
        </w:tc>
      </w:tr>
      <w:tr w:rsidR="000926E7" w:rsidTr="00543FF5">
        <w:tc>
          <w:tcPr>
            <w:tcW w:w="1712" w:type="dxa"/>
          </w:tcPr>
          <w:p w:rsidR="000926E7" w:rsidRDefault="000926E7" w:rsidP="000E426D">
            <w:pPr>
              <w:jc w:val="both"/>
            </w:pPr>
            <w:r>
              <w:t xml:space="preserve">Икономическа </w:t>
            </w:r>
          </w:p>
        </w:tc>
        <w:tc>
          <w:tcPr>
            <w:tcW w:w="3386" w:type="dxa"/>
          </w:tcPr>
          <w:p w:rsidR="000926E7" w:rsidRDefault="000926E7" w:rsidP="000E426D">
            <w:pPr>
              <w:jc w:val="both"/>
            </w:pPr>
            <w:r>
              <w:t xml:space="preserve">Нестабилна/неработеща икономика, разклатена от последиците от </w:t>
            </w:r>
            <w:r>
              <w:rPr>
                <w:lang w:val="en-US"/>
              </w:rPr>
              <w:t>COVID – 19</w:t>
            </w:r>
          </w:p>
          <w:p w:rsidR="000926E7" w:rsidRDefault="000926E7" w:rsidP="000E426D">
            <w:pPr>
              <w:jc w:val="both"/>
            </w:pPr>
            <w:r>
              <w:t>Социални неравенства – ниски/ липсващи доходи на семействата, безработни родители</w:t>
            </w:r>
          </w:p>
          <w:p w:rsidR="000926E7" w:rsidRPr="000926E7" w:rsidRDefault="000926E7" w:rsidP="000E426D">
            <w:pPr>
              <w:jc w:val="both"/>
            </w:pPr>
            <w:r>
              <w:t>Ниско заплащане на труда</w:t>
            </w:r>
          </w:p>
        </w:tc>
        <w:tc>
          <w:tcPr>
            <w:tcW w:w="4111" w:type="dxa"/>
          </w:tcPr>
          <w:p w:rsidR="000926E7" w:rsidRDefault="000926E7" w:rsidP="000E426D">
            <w:pPr>
              <w:jc w:val="both"/>
            </w:pPr>
            <w:r>
              <w:t>Свиване на разходната част от бюджета на училището, рестриктивен бюджет.</w:t>
            </w:r>
          </w:p>
          <w:p w:rsidR="000926E7" w:rsidRDefault="000926E7" w:rsidP="000E426D">
            <w:pPr>
              <w:jc w:val="both"/>
            </w:pPr>
            <w:r>
              <w:t>Ученици напускат училището – семействата заминават в чужбина;</w:t>
            </w:r>
          </w:p>
          <w:p w:rsidR="000926E7" w:rsidRDefault="000926E7" w:rsidP="000E426D">
            <w:pPr>
              <w:jc w:val="both"/>
            </w:pPr>
            <w:r>
              <w:t>Ученици се налага да работят, за да се издържат.</w:t>
            </w:r>
          </w:p>
          <w:p w:rsidR="000926E7" w:rsidRDefault="000926E7" w:rsidP="000E426D">
            <w:pPr>
              <w:jc w:val="both"/>
            </w:pPr>
            <w:r>
              <w:t>Недостатъчна материална сигурност на учениците.</w:t>
            </w:r>
          </w:p>
        </w:tc>
      </w:tr>
      <w:tr w:rsidR="000926E7" w:rsidTr="00543FF5">
        <w:tc>
          <w:tcPr>
            <w:tcW w:w="1712" w:type="dxa"/>
          </w:tcPr>
          <w:p w:rsidR="000926E7" w:rsidRDefault="000926E7" w:rsidP="000E426D">
            <w:pPr>
              <w:jc w:val="both"/>
            </w:pPr>
            <w:r>
              <w:t xml:space="preserve">Социални </w:t>
            </w:r>
          </w:p>
        </w:tc>
        <w:tc>
          <w:tcPr>
            <w:tcW w:w="3386" w:type="dxa"/>
          </w:tcPr>
          <w:p w:rsidR="000926E7" w:rsidRDefault="000926E7" w:rsidP="000E426D">
            <w:pPr>
              <w:jc w:val="both"/>
            </w:pPr>
            <w:r>
              <w:t>Влошаване на демографските показатели.</w:t>
            </w:r>
          </w:p>
          <w:p w:rsidR="000926E7" w:rsidRDefault="000926E7" w:rsidP="000E426D">
            <w:pPr>
              <w:jc w:val="both"/>
            </w:pPr>
            <w:r>
              <w:t>Намаляване заинтересоваността на родителите по отношение на образованието на децата.</w:t>
            </w:r>
          </w:p>
          <w:p w:rsidR="000926E7" w:rsidRDefault="000926E7" w:rsidP="000E426D">
            <w:pPr>
              <w:jc w:val="both"/>
            </w:pPr>
            <w:r>
              <w:t>Отрицателно влияние на средата върху възпитанието на учениците и мотивацията за учене.</w:t>
            </w:r>
          </w:p>
          <w:p w:rsidR="000926E7" w:rsidRDefault="000926E7" w:rsidP="000E426D">
            <w:pPr>
              <w:jc w:val="both"/>
            </w:pPr>
            <w:r>
              <w:t>Сравнително нисък социален статус на учениците</w:t>
            </w:r>
          </w:p>
        </w:tc>
        <w:tc>
          <w:tcPr>
            <w:tcW w:w="4111" w:type="dxa"/>
          </w:tcPr>
          <w:p w:rsidR="000926E7" w:rsidRDefault="000926E7" w:rsidP="000E426D">
            <w:pPr>
              <w:jc w:val="both"/>
            </w:pPr>
            <w:r>
              <w:t>Намаляване броя на учениците.</w:t>
            </w:r>
          </w:p>
          <w:p w:rsidR="000926E7" w:rsidRDefault="000926E7" w:rsidP="000E426D">
            <w:pPr>
              <w:jc w:val="both"/>
            </w:pPr>
            <w:r>
              <w:t>Нарастване на социалните различия между учениците.</w:t>
            </w:r>
          </w:p>
          <w:p w:rsidR="000926E7" w:rsidRDefault="000926E7" w:rsidP="000E426D">
            <w:pPr>
              <w:jc w:val="both"/>
            </w:pPr>
            <w:r>
              <w:t>Влошени показатели на възпитателната дейност в училище.</w:t>
            </w:r>
          </w:p>
          <w:p w:rsidR="000926E7" w:rsidRDefault="000926E7" w:rsidP="000E426D">
            <w:pPr>
              <w:jc w:val="both"/>
            </w:pPr>
            <w:r>
              <w:t>Ниска мотивация за учене.</w:t>
            </w:r>
          </w:p>
          <w:p w:rsidR="000926E7" w:rsidRDefault="00EE4502" w:rsidP="000E426D">
            <w:pPr>
              <w:jc w:val="both"/>
            </w:pPr>
            <w:r>
              <w:t>Негативно отношение към училището.</w:t>
            </w:r>
          </w:p>
          <w:p w:rsidR="00EE4502" w:rsidRDefault="00EE4502" w:rsidP="000E426D">
            <w:pPr>
              <w:jc w:val="both"/>
            </w:pPr>
            <w:r>
              <w:t>Очертаваща се криза за учителски кадри, нежелание н студентите да се реализират  учителската професия.</w:t>
            </w:r>
          </w:p>
        </w:tc>
      </w:tr>
      <w:tr w:rsidR="00EE4502" w:rsidTr="00543FF5">
        <w:tc>
          <w:tcPr>
            <w:tcW w:w="1712" w:type="dxa"/>
          </w:tcPr>
          <w:p w:rsidR="00EE4502" w:rsidRDefault="00EE4502" w:rsidP="000E426D">
            <w:pPr>
              <w:jc w:val="both"/>
            </w:pPr>
            <w:r>
              <w:t xml:space="preserve">Технологична </w:t>
            </w:r>
          </w:p>
        </w:tc>
        <w:tc>
          <w:tcPr>
            <w:tcW w:w="3386" w:type="dxa"/>
          </w:tcPr>
          <w:p w:rsidR="00EE4502" w:rsidRDefault="00EE4502" w:rsidP="000E426D">
            <w:pPr>
              <w:jc w:val="both"/>
            </w:pPr>
            <w:r>
              <w:t>Подобряване на технологичното обезпечаване на образованието: ИКТ, интернет, електронни ресурси.</w:t>
            </w:r>
          </w:p>
          <w:p w:rsidR="00EE4502" w:rsidRDefault="00EE4502" w:rsidP="000E426D">
            <w:pPr>
              <w:jc w:val="both"/>
            </w:pPr>
            <w:r>
              <w:t xml:space="preserve">Промяна във визията и съдържанието на педагогическите технологии. </w:t>
            </w:r>
          </w:p>
        </w:tc>
        <w:tc>
          <w:tcPr>
            <w:tcW w:w="4111" w:type="dxa"/>
          </w:tcPr>
          <w:p w:rsidR="00EE4502" w:rsidRDefault="00EE4502" w:rsidP="000E426D">
            <w:pPr>
              <w:jc w:val="both"/>
            </w:pPr>
            <w:r>
              <w:t>Добра материална база, създаваща условия за качество и ефективност на образователния процес.</w:t>
            </w:r>
          </w:p>
        </w:tc>
      </w:tr>
      <w:tr w:rsidR="00EE4502" w:rsidTr="00543FF5">
        <w:tc>
          <w:tcPr>
            <w:tcW w:w="1712" w:type="dxa"/>
          </w:tcPr>
          <w:p w:rsidR="00EE4502" w:rsidRDefault="00EE4502" w:rsidP="000E426D">
            <w:pPr>
              <w:jc w:val="both"/>
            </w:pPr>
            <w:r>
              <w:t xml:space="preserve">Законова </w:t>
            </w:r>
          </w:p>
        </w:tc>
        <w:tc>
          <w:tcPr>
            <w:tcW w:w="3386" w:type="dxa"/>
          </w:tcPr>
          <w:p w:rsidR="00EE4502" w:rsidRDefault="00EE4502" w:rsidP="000E426D">
            <w:pPr>
              <w:jc w:val="both"/>
            </w:pPr>
            <w:r>
              <w:t>ЗПУО и ДОС</w:t>
            </w:r>
          </w:p>
        </w:tc>
        <w:tc>
          <w:tcPr>
            <w:tcW w:w="4111" w:type="dxa"/>
          </w:tcPr>
          <w:p w:rsidR="00EE4502" w:rsidRDefault="00EE4502" w:rsidP="000E426D">
            <w:pPr>
              <w:jc w:val="both"/>
            </w:pPr>
            <w:r>
              <w:t>Осигуряване на прозрачност и предимство на политиките, които се предприемат в системата.</w:t>
            </w:r>
          </w:p>
          <w:p w:rsidR="00EE4502" w:rsidRDefault="00EE4502" w:rsidP="000E426D">
            <w:pPr>
              <w:jc w:val="both"/>
            </w:pPr>
            <w:r>
              <w:t>Постигнат разумен баланс между нормативност, овластяване и свобода на отделните участници в процеса на училищното образование – училища, учители, родители, ученици</w:t>
            </w:r>
          </w:p>
        </w:tc>
      </w:tr>
    </w:tbl>
    <w:p w:rsidR="00543FF5" w:rsidRDefault="00543FF5" w:rsidP="000E426D">
      <w:pPr>
        <w:ind w:firstLine="360"/>
        <w:jc w:val="both"/>
      </w:pPr>
    </w:p>
    <w:p w:rsidR="00612818" w:rsidRDefault="00EE4502" w:rsidP="000E426D">
      <w:pPr>
        <w:ind w:firstLine="360"/>
        <w:jc w:val="both"/>
      </w:pPr>
      <w:r>
        <w:lastRenderedPageBreak/>
        <w:t>ИЗВОДИ: Като цяло въздействието, което оказва външната среда върху българското училище е неблагоприятна. Най – силно изразени фактори са икономическата и социалната среда, които имат определящо значение за образователната система. Прогнозите за тяхното развитие и влияние са нееднозначни и са в зависимост от външни и вътрешно-политически фактори. При тази неопределеност е трудно да се предвиди</w:t>
      </w:r>
      <w:r w:rsidR="00612818">
        <w:t xml:space="preserve"> тенденцията за развитието им. Може обаче да приемем на базата на сегашното им състояние, че те ще запазят негативното си въздействие върху образователното система.</w:t>
      </w:r>
    </w:p>
    <w:p w:rsidR="00612818" w:rsidRDefault="00612818" w:rsidP="00612818">
      <w:pPr>
        <w:pStyle w:val="a4"/>
        <w:numPr>
          <w:ilvl w:val="0"/>
          <w:numId w:val="1"/>
        </w:numPr>
        <w:jc w:val="both"/>
      </w:pPr>
      <w:r>
        <w:t xml:space="preserve">АНАЛИЗ И ОЦЕНКА НА СЪСТОЯНИЕТО НА УЧИЛИЩЕТО/ </w:t>
      </w:r>
      <w:r>
        <w:rPr>
          <w:lang w:val="en-US"/>
        </w:rPr>
        <w:t xml:space="preserve">SWOT </w:t>
      </w:r>
      <w:r>
        <w:t>– АНАЛИЗ/</w:t>
      </w:r>
    </w:p>
    <w:p w:rsidR="00612818" w:rsidRDefault="00612818" w:rsidP="00612818">
      <w:pPr>
        <w:jc w:val="both"/>
      </w:pPr>
      <w:r>
        <w:t xml:space="preserve">Целта на </w:t>
      </w:r>
      <w:r>
        <w:rPr>
          <w:lang w:val="en-US"/>
        </w:rPr>
        <w:t>SWOT</w:t>
      </w:r>
      <w:r>
        <w:t xml:space="preserve"> – анализа / силни, слаби страни, възможности/ е да се определи състоянието на училището като система.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818" w:rsidTr="00612818">
        <w:tc>
          <w:tcPr>
            <w:tcW w:w="4531" w:type="dxa"/>
          </w:tcPr>
          <w:p w:rsidR="00612818" w:rsidRDefault="00612818" w:rsidP="00612818">
            <w:pPr>
              <w:jc w:val="both"/>
            </w:pPr>
            <w:r>
              <w:t>Силни страни</w:t>
            </w:r>
          </w:p>
        </w:tc>
        <w:tc>
          <w:tcPr>
            <w:tcW w:w="4531" w:type="dxa"/>
          </w:tcPr>
          <w:p w:rsidR="00612818" w:rsidRDefault="00612818" w:rsidP="00612818">
            <w:pPr>
              <w:jc w:val="both"/>
            </w:pPr>
            <w:r>
              <w:t xml:space="preserve">Възможности </w:t>
            </w:r>
          </w:p>
        </w:tc>
      </w:tr>
      <w:tr w:rsidR="00612818" w:rsidTr="00612818">
        <w:tc>
          <w:tcPr>
            <w:tcW w:w="4531" w:type="dxa"/>
          </w:tcPr>
          <w:p w:rsidR="00612818" w:rsidRDefault="00612818" w:rsidP="00612818">
            <w:pPr>
              <w:jc w:val="both"/>
            </w:pPr>
            <w:r>
              <w:t>Образователен процес:</w:t>
            </w:r>
          </w:p>
          <w:p w:rsidR="00612818" w:rsidRDefault="00612818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Оптимални резултати на НВО и ДЗИ, </w:t>
            </w:r>
            <w:proofErr w:type="spellStart"/>
            <w:r>
              <w:t>съотносими</w:t>
            </w:r>
            <w:proofErr w:type="spellEnd"/>
            <w:r>
              <w:t xml:space="preserve"> към регионалните и националните;</w:t>
            </w:r>
          </w:p>
          <w:p w:rsidR="00612818" w:rsidRDefault="00612818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Висок процент на продължаващите в средни и висши учебни заведения;</w:t>
            </w:r>
          </w:p>
          <w:p w:rsidR="00612818" w:rsidRDefault="00612818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Увеличаване броя часове по БЕЛ и Математика за подготовка за НВО;</w:t>
            </w:r>
          </w:p>
          <w:p w:rsidR="00612818" w:rsidRDefault="00612818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Увеличаване броя часове за подготовка за ДЗИ;</w:t>
            </w:r>
          </w:p>
          <w:p w:rsidR="00612818" w:rsidRDefault="00612818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Създадени оптимални условия за целодневна организация на учебния ден;</w:t>
            </w:r>
          </w:p>
          <w:p w:rsidR="00612818" w:rsidRDefault="00612818" w:rsidP="00612818">
            <w:pPr>
              <w:jc w:val="both"/>
            </w:pPr>
            <w:r>
              <w:t>Ученици:</w:t>
            </w:r>
          </w:p>
          <w:p w:rsidR="00612818" w:rsidRDefault="00061B46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Привличане на учениците като пълноценни участници в образователния процес и при разработване и реализиране на проекти.</w:t>
            </w:r>
          </w:p>
          <w:p w:rsidR="00061B46" w:rsidRDefault="002404E3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Сравнително д</w:t>
            </w:r>
            <w:r w:rsidR="00061B46">
              <w:t xml:space="preserve">обра </w:t>
            </w:r>
            <w:proofErr w:type="spellStart"/>
            <w:r w:rsidR="00061B46">
              <w:t>пълняемост</w:t>
            </w:r>
            <w:proofErr w:type="spellEnd"/>
            <w:r w:rsidR="00061B46">
              <w:t xml:space="preserve"> на паралелките</w:t>
            </w:r>
            <w:r>
              <w:t>, предвид демографските характеристики на района</w:t>
            </w:r>
            <w:r w:rsidR="00061B46">
              <w:t>.</w:t>
            </w:r>
          </w:p>
          <w:p w:rsidR="00B77CF5" w:rsidRDefault="00B77CF5" w:rsidP="00612818">
            <w:pPr>
              <w:pStyle w:val="a4"/>
              <w:numPr>
                <w:ilvl w:val="0"/>
                <w:numId w:val="4"/>
              </w:numPr>
              <w:jc w:val="both"/>
            </w:pPr>
            <w:proofErr w:type="spellStart"/>
            <w:r>
              <w:t>Едносменен</w:t>
            </w:r>
            <w:proofErr w:type="spellEnd"/>
            <w:r>
              <w:t xml:space="preserve"> режим.</w:t>
            </w:r>
          </w:p>
          <w:p w:rsidR="00061B46" w:rsidRDefault="00061B46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Няма отпаднали ученици през последните години, поради ранни бракове, отсъствия или слаб успех.</w:t>
            </w:r>
          </w:p>
          <w:p w:rsidR="00061B46" w:rsidRDefault="00061B46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Предоставяне, чрез обучение в други форми на обучение</w:t>
            </w:r>
            <w:r w:rsidR="002404E3">
              <w:t xml:space="preserve"> / </w:t>
            </w:r>
            <w:proofErr w:type="spellStart"/>
            <w:r w:rsidR="002404E3">
              <w:t>дуална</w:t>
            </w:r>
            <w:proofErr w:type="spellEnd"/>
            <w:r w:rsidR="002404E3">
              <w:t>, самостоятелна/</w:t>
            </w:r>
            <w:r>
              <w:t xml:space="preserve"> за продължаване на образованието. </w:t>
            </w:r>
          </w:p>
          <w:p w:rsidR="00061B46" w:rsidRDefault="00061B46" w:rsidP="00612818">
            <w:pPr>
              <w:pStyle w:val="a4"/>
              <w:numPr>
                <w:ilvl w:val="0"/>
                <w:numId w:val="4"/>
              </w:numPr>
              <w:jc w:val="both"/>
            </w:pPr>
            <w:r>
              <w:t>Функциониращи форми на ученическо самоуправление.</w:t>
            </w:r>
          </w:p>
          <w:p w:rsidR="00061B46" w:rsidRDefault="00061B46" w:rsidP="00061B46">
            <w:pPr>
              <w:jc w:val="both"/>
            </w:pPr>
            <w:r>
              <w:t>Педагогически специалисти: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Кадрова осигуреност с квалифицирани преподаватели в т. ч. училищен психолог, логопед, </w:t>
            </w:r>
            <w:r>
              <w:lastRenderedPageBreak/>
              <w:t xml:space="preserve">ресурсен учител, образователен </w:t>
            </w:r>
            <w:proofErr w:type="spellStart"/>
            <w:r>
              <w:t>медиатор</w:t>
            </w:r>
            <w:proofErr w:type="spellEnd"/>
            <w:r>
              <w:t>. Всички учители имат защитено ПКС.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Създадени условия за повишаване на квалификацията на учителите, обмен на успешни практики, действащи МО;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Участие на учителите във форуми по проблемите на образованието, във форума на младите специалисти в област </w:t>
            </w:r>
            <w:proofErr w:type="spellStart"/>
            <w:r>
              <w:t>В.Търново</w:t>
            </w:r>
            <w:proofErr w:type="spellEnd"/>
            <w:r>
              <w:t>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Контрол върху качеството на образованието.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Екипност и диалогичност в работата на всички нива.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Добър ръководен екип с делегирани права и задължения.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Добро институционално взаимодействие.</w:t>
            </w:r>
          </w:p>
          <w:p w:rsidR="00061B46" w:rsidRDefault="00061B46" w:rsidP="00061B46">
            <w:pPr>
              <w:jc w:val="both"/>
            </w:pPr>
            <w:r>
              <w:t>Управление, образование, възпитание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Осигуряване на свободен, неограничен и равен достъп до образование.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Високи стандарти на предлаганото образование.</w:t>
            </w:r>
          </w:p>
          <w:p w:rsidR="00061B46" w:rsidRDefault="00061B46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Дългогодишни традиции и </w:t>
            </w:r>
            <w:r w:rsidR="0023115F">
              <w:t>резултати в образователната дейност, съобразена със социално – икономическото развитие на региона.</w:t>
            </w:r>
          </w:p>
          <w:p w:rsidR="0023115F" w:rsidRDefault="00E30EFB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Ефективна вътрешна нормативна уредба.</w:t>
            </w:r>
          </w:p>
          <w:p w:rsidR="00E30EFB" w:rsidRDefault="00E30EFB" w:rsidP="00061B46">
            <w:pPr>
              <w:pStyle w:val="a4"/>
              <w:numPr>
                <w:ilvl w:val="0"/>
                <w:numId w:val="4"/>
              </w:numPr>
              <w:jc w:val="both"/>
            </w:pPr>
            <w:proofErr w:type="spellStart"/>
            <w:r>
              <w:t>Ритуализация</w:t>
            </w:r>
            <w:proofErr w:type="spellEnd"/>
            <w:r>
              <w:t xml:space="preserve"> на училищния живот.</w:t>
            </w:r>
          </w:p>
          <w:p w:rsidR="00E30EFB" w:rsidRDefault="00E30EFB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Добра координация и обмен на информация между класен ръководител, училищен психолог, образователен </w:t>
            </w:r>
            <w:proofErr w:type="spellStart"/>
            <w:r>
              <w:t>медиатор</w:t>
            </w:r>
            <w:proofErr w:type="spellEnd"/>
            <w:r>
              <w:t xml:space="preserve"> и ръководството на училището при работа с учениците с проблемно поведение.</w:t>
            </w:r>
          </w:p>
          <w:p w:rsidR="00E30EFB" w:rsidRDefault="00E30EFB" w:rsidP="00061B46">
            <w:pPr>
              <w:pStyle w:val="a4"/>
              <w:numPr>
                <w:ilvl w:val="0"/>
                <w:numId w:val="4"/>
              </w:numPr>
              <w:jc w:val="both"/>
            </w:pPr>
            <w:r>
              <w:t>Осигурени здравословни и безопасни условия за труд и учене.</w:t>
            </w:r>
          </w:p>
          <w:p w:rsidR="00E30EFB" w:rsidRDefault="00E30EFB" w:rsidP="00E30EFB">
            <w:pPr>
              <w:jc w:val="both"/>
            </w:pPr>
            <w:r>
              <w:t>Материална база:</w:t>
            </w:r>
          </w:p>
          <w:p w:rsidR="00E30EFB" w:rsidRDefault="00E30EFB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Много добра материална база – учебни кабинети за всеки преподавател, компютърни кабинети, мултифункционален кабинет, обновена открита спортна площадка, достъп до интернет, </w:t>
            </w:r>
            <w:r>
              <w:rPr>
                <w:lang w:val="en-US"/>
              </w:rPr>
              <w:t xml:space="preserve">Wi </w:t>
            </w:r>
            <w:r>
              <w:rPr>
                <w:lang w:val="en-US"/>
              </w:rPr>
              <w:lastRenderedPageBreak/>
              <w:t>– Fi</w:t>
            </w:r>
            <w:r>
              <w:t xml:space="preserve"> мрежа, видеонаблюдение, жива охрана, ресурсен кабинет,  автоматизирана </w:t>
            </w:r>
            <w:proofErr w:type="spellStart"/>
            <w:r>
              <w:t>пожароизвестителна</w:t>
            </w:r>
            <w:proofErr w:type="spellEnd"/>
            <w:r>
              <w:t xml:space="preserve"> система, лекарски кабинет.</w:t>
            </w:r>
          </w:p>
          <w:p w:rsidR="00E30EFB" w:rsidRDefault="00E30EFB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Учебно – технически средства – преносими компютри, мултимедии, компютърни терминални решения, техника за размножаване, ламиниране, цветен принтер, интерактивни бели дъски, </w:t>
            </w:r>
            <w:proofErr w:type="spellStart"/>
            <w:r>
              <w:t>ел.учебници</w:t>
            </w:r>
            <w:proofErr w:type="spellEnd"/>
            <w:r>
              <w:t>.</w:t>
            </w:r>
          </w:p>
          <w:p w:rsidR="00E30EFB" w:rsidRDefault="00E30EFB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>Обновяване и модернизиране на МТБ според възможностите на делегирания бюджет.</w:t>
            </w:r>
          </w:p>
          <w:p w:rsidR="00E30EFB" w:rsidRDefault="00E30EFB" w:rsidP="00E30EFB">
            <w:pPr>
              <w:jc w:val="both"/>
            </w:pPr>
            <w:r>
              <w:t>Финансови ресурси:</w:t>
            </w:r>
          </w:p>
          <w:p w:rsidR="00E30EFB" w:rsidRDefault="00E30EFB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>Добро управление на финансовите средства в условията на делегиран бюджет.</w:t>
            </w:r>
          </w:p>
          <w:p w:rsidR="00E30EFB" w:rsidRDefault="00E30EFB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>Обективност, прозрачност и</w:t>
            </w:r>
            <w:r w:rsidR="003F1079">
              <w:t xml:space="preserve"> достъпност при разработването и управлението на бюджета.</w:t>
            </w:r>
          </w:p>
          <w:p w:rsidR="003F1079" w:rsidRDefault="003F1079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>Управленска култура на ръководството и връзки между управленските функции: планиране, организиране, координиране и контрол.</w:t>
            </w:r>
          </w:p>
          <w:p w:rsidR="003F1079" w:rsidRDefault="003F1079" w:rsidP="00E30EFB">
            <w:pPr>
              <w:pStyle w:val="a4"/>
              <w:numPr>
                <w:ilvl w:val="0"/>
                <w:numId w:val="4"/>
              </w:numPr>
              <w:jc w:val="both"/>
            </w:pPr>
            <w:r>
              <w:t>Коректно и редовно обезпечаване на средства за заплати, допълнителни възнаграждения, осигурителни вноски, ДТВ, средства за облекло.</w:t>
            </w:r>
          </w:p>
          <w:p w:rsidR="003F1079" w:rsidRDefault="003F1079" w:rsidP="003F1079">
            <w:pPr>
              <w:jc w:val="both"/>
            </w:pPr>
            <w:r>
              <w:t>Партньорства и заинтересовани страни7</w:t>
            </w:r>
          </w:p>
          <w:p w:rsidR="003F1079" w:rsidRDefault="003F1079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Съвместна работа с РУО </w:t>
            </w:r>
            <w:proofErr w:type="spellStart"/>
            <w:r>
              <w:t>В.Търново</w:t>
            </w:r>
            <w:proofErr w:type="spellEnd"/>
            <w:r>
              <w:t xml:space="preserve">, община Златарица, МКБППМН, РУ „Полиция“ и инспекторите от ДПС – </w:t>
            </w:r>
            <w:proofErr w:type="spellStart"/>
            <w:r>
              <w:t>гр.Елена</w:t>
            </w:r>
            <w:proofErr w:type="spellEnd"/>
            <w:r>
              <w:t xml:space="preserve">, </w:t>
            </w:r>
            <w:proofErr w:type="spellStart"/>
            <w:r>
              <w:t>Д“СП“гр.Елена</w:t>
            </w:r>
            <w:proofErr w:type="spellEnd"/>
            <w:r>
              <w:t xml:space="preserve"> – </w:t>
            </w:r>
            <w:proofErr w:type="spellStart"/>
            <w:r>
              <w:t>Отдел“Закрила</w:t>
            </w:r>
            <w:proofErr w:type="spellEnd"/>
            <w:r>
              <w:t xml:space="preserve"> на детето“, ЦНСТ </w:t>
            </w:r>
            <w:proofErr w:type="spellStart"/>
            <w:r>
              <w:t>гр.Златарица</w:t>
            </w:r>
            <w:proofErr w:type="spellEnd"/>
            <w:r>
              <w:t>, културни институции, неправителствени организации и др.</w:t>
            </w:r>
          </w:p>
        </w:tc>
        <w:tc>
          <w:tcPr>
            <w:tcW w:w="4531" w:type="dxa"/>
          </w:tcPr>
          <w:p w:rsidR="00612818" w:rsidRDefault="003F1079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lastRenderedPageBreak/>
              <w:t xml:space="preserve">Анализ на демографската перспектива на общината и региона във връзка с успешното реализиране на приема след </w:t>
            </w:r>
            <w:r>
              <w:rPr>
                <w:lang w:val="en-US"/>
              </w:rPr>
              <w:t xml:space="preserve">VII </w:t>
            </w:r>
            <w:r>
              <w:t>клас и във ВУЗ.</w:t>
            </w:r>
          </w:p>
          <w:p w:rsidR="003F1079" w:rsidRDefault="003F1079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Подкрепа на личностното развитие на учениците, превенция на обучителните трудности и ранно оценяване на риска – ранно идентифициране на учениците в риск, чрез проучване и оценка на потребностите и интересите им, откриване и предотвратяване на причините, които биха довели до ранно отпадане.</w:t>
            </w:r>
          </w:p>
          <w:p w:rsidR="003F1079" w:rsidRDefault="003F1079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Превенция на агресията  и противообществените прояви.</w:t>
            </w:r>
          </w:p>
          <w:p w:rsidR="003F1079" w:rsidRDefault="003F1079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Повишаване капацитета на учителите за п</w:t>
            </w:r>
            <w:r w:rsidR="002404E3">
              <w:t>р</w:t>
            </w:r>
            <w:r>
              <w:t>о</w:t>
            </w:r>
            <w:r w:rsidR="002404E3">
              <w:t>м</w:t>
            </w:r>
            <w:r>
              <w:t>яна настила и методите на ра</w:t>
            </w:r>
            <w:r w:rsidR="002404E3">
              <w:t>бота и ориентиране на обучението към потребностите на отделната личност.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Повишаване на квалификацията, обмяна на добри практики и внедряване на иновации.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Оптимизиране на училищните учебни планове в прогимназиален и гимназиален етап.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Разширяване връзките с НПО и реализиране на проекти и програми.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Превръщана на училището в център за предоставяне на  образователни услуги – кариерно ориентиране, извънкласни дейности, занимания по интереси.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Осигуряване на възможности за развитие и изява на талантливи </w:t>
            </w:r>
            <w:r>
              <w:lastRenderedPageBreak/>
              <w:t>ученици в различни области и направления.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Високи изисквания към собствената научна и педагогическа подготовка, изпълнение на личен план за развитие на педагогическите специалисти.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Използване на портфолиото като инструмент за професионално развитие.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Използване на съвременните образователни технологии за мотивиране на учениците и прилагане на усвоените знания в практиката.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Ефективност на работата на МО за повишаване на подготовката на учителите и споделяне на добри практики.</w:t>
            </w:r>
          </w:p>
          <w:p w:rsidR="002404E3" w:rsidRDefault="002404E3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Преодоляване на рутината и формалното изпълнение на служебните задължения.</w:t>
            </w:r>
          </w:p>
          <w:p w:rsidR="002404E3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Възможност за кариерно развитие.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 xml:space="preserve">Разширяване на възможностите за </w:t>
            </w:r>
            <w:proofErr w:type="spellStart"/>
            <w:r>
              <w:t>вътрешноинституционална</w:t>
            </w:r>
            <w:proofErr w:type="spellEnd"/>
            <w:r>
              <w:t xml:space="preserve"> и извънучилищна квалификационна дейност.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Сътрудничество с родителите: структуриране и дейност на обществен съвет, изпълнение на съвместни дейности и инициативи.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Достъп до национални програми и програми на ЕС и активно включване на учители и ученици в проекти.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Актуализиране на училищната политики.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Мониторинг на дейностите в образователния процес и своевременно предприемане на действия за неговото подобряване.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Целенасочени дейности за поддържане и издигане имиджа на институцията.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Оптимизиране на екипната работа в различни направления.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Осъвременяване на МТБ и продължаване внедряването на иновации на базата на ИКТ.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lastRenderedPageBreak/>
              <w:t>Намаляване риска от достъп на външни лица в сградата на училището и създаване на условия за инциденти.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Усвояване на средствата от проекти.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Гъвкаво използване на системата за оценяване на постигнатите резултати от труда на педагогическите специалисти и непедагогическия персонал.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Стимулиране на дарителската дейност.</w:t>
            </w:r>
          </w:p>
          <w:p w:rsidR="00982D2F" w:rsidRDefault="00982D2F" w:rsidP="003F1079">
            <w:pPr>
              <w:pStyle w:val="a4"/>
              <w:numPr>
                <w:ilvl w:val="0"/>
                <w:numId w:val="4"/>
              </w:numPr>
              <w:jc w:val="both"/>
            </w:pPr>
            <w:r>
              <w:t>Разширяване на партньорствата с институциите и НПО.</w:t>
            </w: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  <w:p w:rsidR="00982D2F" w:rsidRDefault="00982D2F" w:rsidP="00982D2F">
            <w:pPr>
              <w:jc w:val="both"/>
            </w:pPr>
          </w:p>
        </w:tc>
      </w:tr>
      <w:tr w:rsidR="00612818" w:rsidTr="00612818">
        <w:tc>
          <w:tcPr>
            <w:tcW w:w="4531" w:type="dxa"/>
          </w:tcPr>
          <w:p w:rsidR="00612818" w:rsidRDefault="003F1079" w:rsidP="00612818">
            <w:pPr>
              <w:jc w:val="both"/>
            </w:pPr>
            <w:r>
              <w:lastRenderedPageBreak/>
              <w:t>СЛАБИ СТРАНИ</w:t>
            </w:r>
          </w:p>
        </w:tc>
        <w:tc>
          <w:tcPr>
            <w:tcW w:w="4531" w:type="dxa"/>
          </w:tcPr>
          <w:p w:rsidR="00612818" w:rsidRDefault="00982D2F" w:rsidP="00612818">
            <w:pPr>
              <w:jc w:val="both"/>
            </w:pPr>
            <w:r>
              <w:t>ЗАПЛАХИ</w:t>
            </w:r>
          </w:p>
        </w:tc>
      </w:tr>
      <w:tr w:rsidR="00982D2F" w:rsidTr="00612818">
        <w:tc>
          <w:tcPr>
            <w:tcW w:w="4531" w:type="dxa"/>
          </w:tcPr>
          <w:p w:rsidR="00982D2F" w:rsidRDefault="00982D2F" w:rsidP="00982D2F">
            <w:pPr>
              <w:pStyle w:val="a4"/>
              <w:numPr>
                <w:ilvl w:val="0"/>
                <w:numId w:val="4"/>
              </w:numPr>
              <w:jc w:val="both"/>
            </w:pPr>
            <w:r>
              <w:t>Намаляване броя на учениците.</w:t>
            </w:r>
          </w:p>
          <w:p w:rsidR="00982D2F" w:rsidRDefault="00982D2F" w:rsidP="00982D2F">
            <w:pPr>
              <w:pStyle w:val="a4"/>
              <w:numPr>
                <w:ilvl w:val="0"/>
                <w:numId w:val="4"/>
              </w:numPr>
              <w:jc w:val="both"/>
            </w:pPr>
            <w:r>
              <w:t>Необходимост от повишаване на ученията на част от учителите за използване и създаване на електронни учебни ресурси.</w:t>
            </w:r>
          </w:p>
          <w:p w:rsidR="00982D2F" w:rsidRDefault="00B77CF5" w:rsidP="00982D2F">
            <w:pPr>
              <w:pStyle w:val="a4"/>
              <w:numPr>
                <w:ilvl w:val="0"/>
                <w:numId w:val="4"/>
              </w:numPr>
              <w:jc w:val="both"/>
            </w:pPr>
            <w:r>
              <w:lastRenderedPageBreak/>
              <w:t>Недостатъчни финансови средства за капиталови разходи и текущи ремонти.</w:t>
            </w:r>
          </w:p>
          <w:p w:rsidR="00B77CF5" w:rsidRDefault="00B77CF5" w:rsidP="00982D2F">
            <w:pPr>
              <w:pStyle w:val="a4"/>
              <w:numPr>
                <w:ilvl w:val="0"/>
                <w:numId w:val="4"/>
              </w:numPr>
              <w:jc w:val="both"/>
            </w:pPr>
            <w:r>
              <w:t>Липса на добри условия за обучение на ученици с увреждания / асансьор, специални тоалетни/</w:t>
            </w:r>
          </w:p>
        </w:tc>
        <w:tc>
          <w:tcPr>
            <w:tcW w:w="4531" w:type="dxa"/>
          </w:tcPr>
          <w:p w:rsidR="00B77CF5" w:rsidRDefault="00543FF5" w:rsidP="00543FF5">
            <w:pPr>
              <w:jc w:val="both"/>
            </w:pPr>
            <w:r>
              <w:lastRenderedPageBreak/>
              <w:t>-</w:t>
            </w:r>
            <w:r w:rsidR="00B77CF5">
              <w:t xml:space="preserve">Опазване здравето на децата и работещите в системата, на семействата и на всички около нас в условията на продължаващата епидемиологична обстановка, във връзка с </w:t>
            </w:r>
            <w:r w:rsidR="00B77CF5" w:rsidRPr="00543FF5">
              <w:rPr>
                <w:lang w:val="en-US"/>
              </w:rPr>
              <w:t>COVID</w:t>
            </w:r>
            <w:r w:rsidR="00B77CF5">
              <w:t>-19.</w:t>
            </w:r>
          </w:p>
          <w:p w:rsidR="00B77CF5" w:rsidRDefault="00543FF5" w:rsidP="00543FF5">
            <w:pPr>
              <w:jc w:val="both"/>
            </w:pPr>
            <w:r>
              <w:lastRenderedPageBreak/>
              <w:t>-</w:t>
            </w:r>
            <w:r w:rsidR="00B77CF5">
              <w:t>Наличие на безработица и икономическа несигурност, което затруднява образователния процес.</w:t>
            </w:r>
          </w:p>
          <w:p w:rsidR="00543FF5" w:rsidRDefault="00543FF5" w:rsidP="00543FF5">
            <w:pPr>
              <w:jc w:val="both"/>
            </w:pPr>
            <w:r>
              <w:t>-</w:t>
            </w:r>
            <w:r w:rsidR="00B77CF5">
              <w:t>Отрицателно влияние на обкръжаващата среда върху образователния процес.</w:t>
            </w:r>
          </w:p>
          <w:p w:rsidR="00B77CF5" w:rsidRDefault="00543FF5" w:rsidP="00543FF5">
            <w:pPr>
              <w:jc w:val="both"/>
            </w:pPr>
            <w:r>
              <w:t>-</w:t>
            </w:r>
            <w:r w:rsidR="00B77CF5">
              <w:t>Нисък социален статус и недостатъчен авторитет на българския учител, застаряващ учителски състав, феминизация на учителската професия.</w:t>
            </w:r>
          </w:p>
          <w:p w:rsidR="00982D2F" w:rsidRDefault="00543FF5" w:rsidP="00543FF5">
            <w:pPr>
              <w:jc w:val="both"/>
            </w:pPr>
            <w:r>
              <w:t>-</w:t>
            </w:r>
            <w:r w:rsidR="00B77CF5">
              <w:t>Опасност от липса на млади учители.</w:t>
            </w:r>
            <w:r w:rsidR="00B77CF5" w:rsidRPr="00543FF5">
              <w:rPr>
                <w:lang w:val="en-US"/>
              </w:rPr>
              <w:t xml:space="preserve"> </w:t>
            </w:r>
          </w:p>
        </w:tc>
      </w:tr>
    </w:tbl>
    <w:p w:rsidR="00612818" w:rsidRPr="00612818" w:rsidRDefault="00612818" w:rsidP="00612818">
      <w:pPr>
        <w:jc w:val="both"/>
      </w:pPr>
    </w:p>
    <w:p w:rsidR="0063496A" w:rsidRDefault="006F7125" w:rsidP="000D3A85">
      <w:pPr>
        <w:ind w:firstLine="708"/>
        <w:jc w:val="both"/>
      </w:pPr>
      <w:r>
        <w:t>ИЗВОДИ:</w:t>
      </w:r>
      <w:r w:rsidR="000D3A85">
        <w:t xml:space="preserve"> </w:t>
      </w:r>
    </w:p>
    <w:p w:rsidR="000D3A85" w:rsidRDefault="000D3A85" w:rsidP="000D3A85">
      <w:pPr>
        <w:ind w:firstLine="708"/>
        <w:jc w:val="both"/>
      </w:pPr>
      <w:r>
        <w:t>Анализът показва, че съпоставката „силни страни – възможности“ има голяма тежест, което определя стратегията за развитие, насочена към затвърдяване и развитие на завоюваните позиции и разкриване на нови перспективи.</w:t>
      </w:r>
    </w:p>
    <w:p w:rsidR="000D3A85" w:rsidRDefault="000D3A85" w:rsidP="00897D69">
      <w:pPr>
        <w:jc w:val="both"/>
      </w:pPr>
    </w:p>
    <w:p w:rsidR="000D3A85" w:rsidRDefault="000D3A85" w:rsidP="000D3A85">
      <w:pPr>
        <w:ind w:firstLine="708"/>
        <w:jc w:val="both"/>
      </w:pPr>
      <w:r>
        <w:rPr>
          <w:lang w:val="en-US"/>
        </w:rPr>
        <w:t xml:space="preserve">II </w:t>
      </w:r>
      <w:r>
        <w:t>ВИЗИЯ</w:t>
      </w:r>
    </w:p>
    <w:p w:rsidR="000D3A85" w:rsidRDefault="000D3A85" w:rsidP="000D3A85">
      <w:pPr>
        <w:ind w:firstLine="708"/>
        <w:jc w:val="both"/>
      </w:pPr>
    </w:p>
    <w:p w:rsidR="000D3A85" w:rsidRDefault="000D3A85" w:rsidP="000D3A85">
      <w:pPr>
        <w:ind w:firstLine="708"/>
        <w:jc w:val="both"/>
      </w:pPr>
      <w:proofErr w:type="spellStart"/>
      <w:r>
        <w:t>СУ“Св.Св.Кирил</w:t>
      </w:r>
      <w:proofErr w:type="spellEnd"/>
      <w:r>
        <w:t xml:space="preserve"> и Методий“, </w:t>
      </w:r>
      <w:proofErr w:type="spellStart"/>
      <w:r>
        <w:t>гр.Златарица</w:t>
      </w:r>
      <w:proofErr w:type="spellEnd"/>
      <w:r>
        <w:t xml:space="preserve"> ще продължи да се утвърждава и развива като училище, предоставящо качествено и актуално образование, в което се прилагат съвременни педагогически технологии, което ангажира, подпомага и стимулира учениците и ги прави значими в образователния процес, владеещи полезни компетентности, осъзнати за силните си страни и способни да ги развиват и прилагат за себе си и в полза на общността.</w:t>
      </w:r>
    </w:p>
    <w:p w:rsidR="000D3A85" w:rsidRDefault="000D3A85" w:rsidP="000D3A85">
      <w:pPr>
        <w:ind w:firstLine="708"/>
        <w:jc w:val="both"/>
      </w:pPr>
      <w:r>
        <w:t xml:space="preserve">Училището има позитивен индивидуален облик. То е водещо сред сродни училища по обективни, измерими показатели, което го превръща в </w:t>
      </w:r>
      <w:proofErr w:type="spellStart"/>
      <w:r>
        <w:t>в</w:t>
      </w:r>
      <w:proofErr w:type="spellEnd"/>
      <w:r>
        <w:t xml:space="preserve"> желано и привлекателно за учениците и техните родители. Училището е модел за междуетническа толерантност. Естествена и закономерна е гордостта на всички ученици и учители, свързали житейския си път с него. Амбициозната системна и високо професионална работа на целия колектив е мотивирана от стремеж към високи образователни резултати. </w:t>
      </w:r>
      <w:r w:rsidR="001341ED">
        <w:t>Самочувствието на педагогическата колегия се дължи на факта, че независимо от пъстрия етнически и религиозен състав на учениците, те постигат добри резултати.</w:t>
      </w:r>
    </w:p>
    <w:p w:rsidR="001341ED" w:rsidRDefault="001341ED" w:rsidP="000D3A85">
      <w:pPr>
        <w:ind w:firstLine="708"/>
        <w:jc w:val="both"/>
      </w:pPr>
    </w:p>
    <w:p w:rsidR="001341ED" w:rsidRDefault="001341ED" w:rsidP="000D3A85">
      <w:pPr>
        <w:ind w:firstLine="708"/>
        <w:jc w:val="both"/>
      </w:pPr>
      <w:r>
        <w:rPr>
          <w:lang w:val="en-US"/>
        </w:rPr>
        <w:t>III</w:t>
      </w:r>
      <w:r>
        <w:t xml:space="preserve"> МИСИЯ</w:t>
      </w:r>
    </w:p>
    <w:p w:rsidR="001341ED" w:rsidRDefault="001341ED" w:rsidP="000D3A85">
      <w:pPr>
        <w:ind w:firstLine="708"/>
        <w:jc w:val="both"/>
      </w:pPr>
      <w:r>
        <w:t xml:space="preserve"> </w:t>
      </w:r>
    </w:p>
    <w:p w:rsidR="001341ED" w:rsidRDefault="001341ED" w:rsidP="000D3A85">
      <w:pPr>
        <w:ind w:firstLine="708"/>
        <w:jc w:val="both"/>
      </w:pPr>
      <w:r>
        <w:t xml:space="preserve">Мисията на </w:t>
      </w:r>
      <w:proofErr w:type="spellStart"/>
      <w:r>
        <w:t>СУ“Св.Св.Кирил</w:t>
      </w:r>
      <w:proofErr w:type="spellEnd"/>
      <w:r>
        <w:t xml:space="preserve"> и Методий“, </w:t>
      </w:r>
      <w:proofErr w:type="spellStart"/>
      <w:r>
        <w:t>гр.Златарица</w:t>
      </w:r>
      <w:proofErr w:type="spellEnd"/>
      <w:r>
        <w:t xml:space="preserve"> е да подпомага учениците в развитието и усъвършенстването им в оптимална училищна среда, с квалифицирани учители и в партньорство с родителите. Усилията ни са насочени към придобиване от учениците, не само на базово образование, но и на актуални знания, умения и компетентности, които ще са им необходими, за да се реализират успешно в социалната среда, с проява на уважение към гражданските права на другите и отговорно собствено поведение.</w:t>
      </w:r>
    </w:p>
    <w:p w:rsidR="001341ED" w:rsidRDefault="001341ED" w:rsidP="000D3A85">
      <w:pPr>
        <w:ind w:firstLine="708"/>
        <w:jc w:val="both"/>
      </w:pPr>
      <w:r>
        <w:t>Училището гарантира образователна подготовка, съответстваща на европейските образователни стандарти и формира общочовешки и национални ценности. Съхранявайки добрите традиции, то се развива като образователна система, отговаряща по най – добрия възможен начин на високите изисквания, които поставя динамичният, високотехнологичен и глобализиращ се свят. В центъра е личността на ученика, с цел неговото интелектуално, емоционално, духовно – нравствено, физически и социално развитие.</w:t>
      </w:r>
    </w:p>
    <w:p w:rsidR="00677D27" w:rsidRDefault="00677D27" w:rsidP="000D3A85">
      <w:pPr>
        <w:ind w:firstLine="708"/>
        <w:jc w:val="both"/>
      </w:pPr>
    </w:p>
    <w:p w:rsidR="001341ED" w:rsidRDefault="001341ED" w:rsidP="00677D27">
      <w:pPr>
        <w:ind w:firstLine="708"/>
        <w:jc w:val="both"/>
      </w:pPr>
      <w:r>
        <w:rPr>
          <w:lang w:val="en-US"/>
        </w:rPr>
        <w:lastRenderedPageBreak/>
        <w:t>IV</w:t>
      </w:r>
      <w:r>
        <w:t xml:space="preserve"> ОСНОВНИ ЦЕЛИ И ПРИОРИТЕТИ В ДЕЙНОСТТА НА УЧИЛИЩЕТО</w:t>
      </w:r>
    </w:p>
    <w:p w:rsidR="002631AF" w:rsidRDefault="002631AF" w:rsidP="00677D27">
      <w:pPr>
        <w:jc w:val="both"/>
      </w:pPr>
      <w:r>
        <w:t>ОСНОВНА ЦЕЛ:</w:t>
      </w:r>
    </w:p>
    <w:p w:rsidR="00677D27" w:rsidRDefault="00677D27" w:rsidP="000D3A85">
      <w:pPr>
        <w:ind w:firstLine="708"/>
        <w:jc w:val="both"/>
      </w:pPr>
    </w:p>
    <w:p w:rsidR="006F63A2" w:rsidRDefault="002631AF" w:rsidP="000D3A85">
      <w:pPr>
        <w:ind w:firstLine="708"/>
        <w:jc w:val="both"/>
      </w:pPr>
      <w:r>
        <w:t xml:space="preserve">Развитието на </w:t>
      </w:r>
      <w:proofErr w:type="spellStart"/>
      <w:r>
        <w:t>СУ“Св.Св.Кирил</w:t>
      </w:r>
      <w:proofErr w:type="spellEnd"/>
      <w:r>
        <w:t xml:space="preserve"> и Методий“ в условията на растяща конкуренция, чрез създаване на благоприятна, насърчаваща и подкрепяща среда за учениците и учителите и в партньорство с родителите</w:t>
      </w:r>
      <w:r w:rsidR="006F63A2">
        <w:t xml:space="preserve"> и институциите, с което да се утвърди като предпочитано място за обучение и възпитание на подрастващите от града и общината и се превърне от училище за всички в училище за всеки.</w:t>
      </w:r>
    </w:p>
    <w:p w:rsidR="006F63A2" w:rsidRDefault="006F63A2" w:rsidP="000D3A85">
      <w:pPr>
        <w:ind w:firstLine="708"/>
        <w:jc w:val="both"/>
      </w:pPr>
    </w:p>
    <w:p w:rsidR="006F63A2" w:rsidRDefault="006F63A2" w:rsidP="00677D27">
      <w:pPr>
        <w:ind w:firstLine="708"/>
        <w:jc w:val="both"/>
      </w:pPr>
      <w:r>
        <w:t>ПРИОРИТЕТИ В ДЕЙНОСТТА НА УЧИЛИЩЕТО</w:t>
      </w:r>
    </w:p>
    <w:p w:rsidR="00677D27" w:rsidRDefault="00677D27" w:rsidP="006F63A2">
      <w:pPr>
        <w:jc w:val="both"/>
      </w:pPr>
    </w:p>
    <w:p w:rsidR="002631AF" w:rsidRDefault="006F63A2" w:rsidP="006F63A2">
      <w:pPr>
        <w:jc w:val="both"/>
      </w:pPr>
      <w:r>
        <w:t>1.Поддържане на високо качество и ефективност в процеса на училищното образование съобразно индивидуалните способности и потребности на учениците, чрез привеждане на дейността на училището в съответствие с разпоредбите на ЗПУО и ДОС:</w:t>
      </w:r>
    </w:p>
    <w:p w:rsidR="006F63A2" w:rsidRDefault="006F63A2" w:rsidP="006F63A2">
      <w:pPr>
        <w:jc w:val="both"/>
      </w:pPr>
      <w:r>
        <w:t>1.1.Планиране, организация и контрол на дейността на училището.</w:t>
      </w:r>
    </w:p>
    <w:p w:rsidR="006F63A2" w:rsidRDefault="006F63A2" w:rsidP="006F63A2">
      <w:pPr>
        <w:jc w:val="both"/>
      </w:pPr>
      <w:r>
        <w:t>1.2.Осъществяване на привлекателен и мотивиращ процес на образование, възпитание и социализация.</w:t>
      </w:r>
    </w:p>
    <w:p w:rsidR="006F63A2" w:rsidRDefault="006F63A2" w:rsidP="006F63A2">
      <w:pPr>
        <w:jc w:val="both"/>
      </w:pPr>
      <w:r>
        <w:t>1.3.Осъществяване на обучение по учебни планове съобразно потребностите и интересите на учениците и възможностите на училищната институция.</w:t>
      </w:r>
    </w:p>
    <w:p w:rsidR="006F63A2" w:rsidRDefault="006F63A2" w:rsidP="006F63A2">
      <w:pPr>
        <w:jc w:val="both"/>
      </w:pPr>
      <w:r>
        <w:t>1.4.Диференциация на училището – утвърждаване на собствен позитивен облик в условията на конкуренция.</w:t>
      </w:r>
    </w:p>
    <w:p w:rsidR="006F63A2" w:rsidRDefault="006F63A2" w:rsidP="006F63A2">
      <w:pPr>
        <w:jc w:val="both"/>
      </w:pPr>
      <w:r>
        <w:t>1.5.Иновативна стратегия, чието внедряване изпреварва масовото въвеждане на новости в педагогиката.</w:t>
      </w:r>
    </w:p>
    <w:p w:rsidR="006F63A2" w:rsidRDefault="006F63A2" w:rsidP="006F63A2">
      <w:pPr>
        <w:jc w:val="both"/>
      </w:pPr>
      <w:r>
        <w:t>1.6.Свободен избор на учениците при участие в извънкласни и извънучилищни дейности, основан на техния интерес и потребности.</w:t>
      </w:r>
    </w:p>
    <w:p w:rsidR="006F63A2" w:rsidRDefault="006F63A2" w:rsidP="006F63A2">
      <w:pPr>
        <w:jc w:val="both"/>
      </w:pPr>
      <w:r>
        <w:t>2. Изграждане и поддържане на училищната организационна култура чрез институционални политики в подкрепа на гражданското, здравно</w:t>
      </w:r>
      <w:r w:rsidR="00E32420">
        <w:t>то, екологичното и интеркултурното образование:</w:t>
      </w:r>
    </w:p>
    <w:p w:rsidR="00E32420" w:rsidRDefault="00E32420" w:rsidP="006F63A2">
      <w:pPr>
        <w:jc w:val="both"/>
      </w:pPr>
      <w:r>
        <w:t>2.1.Възпитание в патриотизъм и национално самосъзнание.</w:t>
      </w:r>
    </w:p>
    <w:p w:rsidR="00E32420" w:rsidRDefault="00E32420" w:rsidP="006F63A2">
      <w:pPr>
        <w:jc w:val="both"/>
      </w:pPr>
      <w:r>
        <w:t>2.2.Ритуализация на училищния живот.</w:t>
      </w:r>
    </w:p>
    <w:p w:rsidR="00E32420" w:rsidRDefault="00E32420" w:rsidP="006F63A2">
      <w:pPr>
        <w:jc w:val="both"/>
      </w:pPr>
      <w:r>
        <w:t>2.3.Утвърждаване на ученическото самоуправление.</w:t>
      </w:r>
    </w:p>
    <w:p w:rsidR="00E32420" w:rsidRDefault="00E32420" w:rsidP="006F63A2">
      <w:pPr>
        <w:jc w:val="both"/>
      </w:pPr>
      <w:r>
        <w:t>2.4.Екологична култура и навици за здравословен начин на живот.</w:t>
      </w:r>
    </w:p>
    <w:p w:rsidR="00E32420" w:rsidRDefault="00E32420" w:rsidP="006F63A2">
      <w:pPr>
        <w:jc w:val="both"/>
      </w:pPr>
      <w:r>
        <w:t>2.5.Превенция на агресията и негативните прояви сред учениците.</w:t>
      </w:r>
    </w:p>
    <w:p w:rsidR="00E32420" w:rsidRDefault="00E32420" w:rsidP="006F63A2">
      <w:pPr>
        <w:jc w:val="both"/>
      </w:pPr>
      <w:r>
        <w:t>2.6.</w:t>
      </w:r>
      <w:r w:rsidR="00C66CDD">
        <w:t>Подкрепа на личностното развитие.</w:t>
      </w:r>
    </w:p>
    <w:p w:rsidR="00C66CDD" w:rsidRDefault="00C66CDD" w:rsidP="006F63A2">
      <w:pPr>
        <w:jc w:val="both"/>
      </w:pPr>
      <w:r>
        <w:t>2.7.Гражданско образование, насочено към усвояване на знания и личностни умения на учениците за активно взаимодействие със социалната среда, култура на поведение и взаимоотношения.</w:t>
      </w:r>
    </w:p>
    <w:p w:rsidR="00C66CDD" w:rsidRDefault="00C66CDD" w:rsidP="006F63A2">
      <w:pPr>
        <w:jc w:val="both"/>
      </w:pPr>
      <w:r>
        <w:t>3. Училището – желано място за обучение, изява и подкрепа на личностното развитие на учениците.</w:t>
      </w:r>
    </w:p>
    <w:p w:rsidR="00C66CDD" w:rsidRDefault="00C66CDD" w:rsidP="006F63A2">
      <w:pPr>
        <w:jc w:val="both"/>
      </w:pPr>
      <w:r>
        <w:t xml:space="preserve">3.1.Демократизация и </w:t>
      </w:r>
      <w:proofErr w:type="spellStart"/>
      <w:r>
        <w:t>хуманизация</w:t>
      </w:r>
      <w:proofErr w:type="spellEnd"/>
      <w:r>
        <w:t xml:space="preserve"> на училищния живот – поставяне на ученика в центъра на цялостната дейност.</w:t>
      </w:r>
    </w:p>
    <w:p w:rsidR="00C66CDD" w:rsidRDefault="00C66CDD" w:rsidP="006F63A2">
      <w:pPr>
        <w:jc w:val="both"/>
      </w:pPr>
      <w:r>
        <w:t>3.2.Извънкласни и извънучилищни дейности.</w:t>
      </w:r>
    </w:p>
    <w:p w:rsidR="00C66CDD" w:rsidRDefault="00C66CDD" w:rsidP="006F63A2">
      <w:pPr>
        <w:jc w:val="both"/>
      </w:pPr>
      <w:r>
        <w:t>3.3.Създаване и поддържане на благоприятна среда за обучение и развитие.</w:t>
      </w:r>
    </w:p>
    <w:p w:rsidR="00C66CDD" w:rsidRDefault="00C66CDD" w:rsidP="006F63A2">
      <w:pPr>
        <w:jc w:val="both"/>
      </w:pPr>
      <w:r>
        <w:t>3.4.Обновяване и обогатяване на МТБ.</w:t>
      </w:r>
    </w:p>
    <w:p w:rsidR="00C66CDD" w:rsidRDefault="00C66CDD" w:rsidP="006F63A2">
      <w:pPr>
        <w:jc w:val="both"/>
      </w:pPr>
      <w:r>
        <w:t>3.5.Ориентираност към провокиране на мислене, самостоятелност и формиране на умения, а не към „готови знания4.</w:t>
      </w:r>
    </w:p>
    <w:p w:rsidR="00C66CDD" w:rsidRDefault="00C66CDD" w:rsidP="006F63A2">
      <w:pPr>
        <w:jc w:val="both"/>
      </w:pPr>
      <w:r>
        <w:t>4. Повишаване на професионалната компетентност и квалификация на педагогическите кадри:</w:t>
      </w:r>
    </w:p>
    <w:p w:rsidR="00C66CDD" w:rsidRDefault="00C66CDD" w:rsidP="006F63A2">
      <w:pPr>
        <w:jc w:val="both"/>
      </w:pPr>
      <w:r>
        <w:t>4.1.Квалификация на педагогическите специалисти.</w:t>
      </w:r>
    </w:p>
    <w:p w:rsidR="00C66CDD" w:rsidRDefault="00C66CDD" w:rsidP="006F63A2">
      <w:pPr>
        <w:jc w:val="both"/>
      </w:pPr>
      <w:r>
        <w:lastRenderedPageBreak/>
        <w:t>4.2.Съобразена с интересите на училището професио</w:t>
      </w:r>
      <w:r w:rsidR="00BE5110">
        <w:t>нална квалификация на учителите и активно прилагане на усвоените знания и умения в практиката.</w:t>
      </w:r>
    </w:p>
    <w:p w:rsidR="00BE5110" w:rsidRDefault="00BE5110" w:rsidP="006F63A2">
      <w:pPr>
        <w:jc w:val="both"/>
      </w:pPr>
      <w:r>
        <w:t>4.3.Отлична кадрова обезпеченост, гарантираща високо качество на педагогическия труд.</w:t>
      </w:r>
    </w:p>
    <w:p w:rsidR="00BE5110" w:rsidRDefault="00BE5110" w:rsidP="006F63A2">
      <w:pPr>
        <w:jc w:val="both"/>
      </w:pPr>
      <w:r>
        <w:t>4.4.Пирамидален модел на управление чрез предоставяне на права и делегиране на пълномощия.</w:t>
      </w:r>
    </w:p>
    <w:p w:rsidR="00BE5110" w:rsidRDefault="00BE5110" w:rsidP="006F63A2">
      <w:pPr>
        <w:jc w:val="both"/>
      </w:pPr>
      <w:r>
        <w:t>5. Взаимодействия с родители, институции и структури, работещи в областта на образованието и младежта:</w:t>
      </w:r>
    </w:p>
    <w:p w:rsidR="00BE5110" w:rsidRDefault="00BE5110" w:rsidP="006F63A2">
      <w:pPr>
        <w:jc w:val="both"/>
      </w:pPr>
      <w:r>
        <w:t>5.1.Взаимодействие с родителите. Съобразяване на училищната политика с потребностите на учениците и техните родители.</w:t>
      </w:r>
    </w:p>
    <w:p w:rsidR="00BE5110" w:rsidRDefault="00BE5110" w:rsidP="006F63A2">
      <w:pPr>
        <w:jc w:val="both"/>
      </w:pPr>
      <w:r>
        <w:t>5.2.Взаимодействие с институциите.</w:t>
      </w:r>
    </w:p>
    <w:p w:rsidR="00BE5110" w:rsidRDefault="00BE5110" w:rsidP="006F63A2">
      <w:pPr>
        <w:jc w:val="both"/>
      </w:pPr>
      <w:r>
        <w:t xml:space="preserve">5.3.Присъствие на училището в общественото пространство. Активен </w:t>
      </w:r>
      <w:r>
        <w:rPr>
          <w:lang w:val="en-US"/>
        </w:rPr>
        <w:t>PR</w:t>
      </w:r>
      <w:r>
        <w:t xml:space="preserve"> чрез дейности, повишаващи интереса към образователната институция и нейната репутация.</w:t>
      </w:r>
    </w:p>
    <w:p w:rsidR="00BE5110" w:rsidRDefault="00BE5110" w:rsidP="006F63A2">
      <w:pPr>
        <w:jc w:val="both"/>
      </w:pPr>
      <w:r>
        <w:t>5.4.</w:t>
      </w:r>
      <w:r w:rsidR="00561EED">
        <w:t>Дивесификация – многообразие на дейностите в съответствие с желанията и интересите на учениците и техните родители.</w:t>
      </w:r>
    </w:p>
    <w:p w:rsidR="00561EED" w:rsidRDefault="00561EED" w:rsidP="006F63A2">
      <w:pPr>
        <w:jc w:val="both"/>
      </w:pPr>
      <w:r>
        <w:t>5.5.Последователна медийна политика, запознаваща обществеността с успехите та училището.</w:t>
      </w:r>
    </w:p>
    <w:p w:rsidR="00561EED" w:rsidRDefault="00561EED" w:rsidP="006F63A2">
      <w:pPr>
        <w:jc w:val="both"/>
      </w:pPr>
    </w:p>
    <w:p w:rsidR="00561EED" w:rsidRDefault="00561EED" w:rsidP="006F63A2">
      <w:pPr>
        <w:jc w:val="both"/>
      </w:pPr>
    </w:p>
    <w:p w:rsidR="00561EED" w:rsidRDefault="00561EED" w:rsidP="00677D27">
      <w:pPr>
        <w:ind w:firstLine="708"/>
        <w:jc w:val="both"/>
      </w:pPr>
      <w:r>
        <w:t>ЕТАПИ НА ИЗПЪЛНЕНИЕ</w:t>
      </w:r>
    </w:p>
    <w:p w:rsidR="00561EED" w:rsidRDefault="00561EED" w:rsidP="006F63A2">
      <w:pPr>
        <w:jc w:val="both"/>
      </w:pPr>
    </w:p>
    <w:p w:rsidR="00561EED" w:rsidRDefault="00561EED" w:rsidP="006F63A2">
      <w:pPr>
        <w:jc w:val="both"/>
      </w:pPr>
      <w:r>
        <w:t>Етап 1 – 2020/2021 год. – разработване на стратегията, на плана за действие, формиране на училищната политика и изготвяне на училищни документи в съответствие с разпоредбите на ЗПУО и ДОС.</w:t>
      </w:r>
    </w:p>
    <w:p w:rsidR="00561EED" w:rsidRDefault="00561EED" w:rsidP="006F63A2">
      <w:pPr>
        <w:jc w:val="both"/>
      </w:pPr>
      <w:r>
        <w:t>Етап 2 – 2021/2023 год. – реализация на основните дейности, наблюдение и оценка на изпълнението.</w:t>
      </w:r>
    </w:p>
    <w:p w:rsidR="00561EED" w:rsidRDefault="00561EED" w:rsidP="006F63A2">
      <w:pPr>
        <w:jc w:val="both"/>
      </w:pPr>
      <w:r>
        <w:t>Етап 3 – 2023/2024 год. – анализ на изпълнението и пости</w:t>
      </w:r>
      <w:r w:rsidR="00D35D26">
        <w:t>гнатите очаквани резултати, планиране на следващия период.</w:t>
      </w:r>
    </w:p>
    <w:p w:rsidR="00D35D26" w:rsidRDefault="00D35D26" w:rsidP="006F63A2">
      <w:pPr>
        <w:jc w:val="both"/>
      </w:pPr>
    </w:p>
    <w:p w:rsidR="00D35D26" w:rsidRDefault="00D35D26" w:rsidP="00677D27">
      <w:pPr>
        <w:ind w:firstLine="360"/>
        <w:jc w:val="both"/>
      </w:pPr>
      <w:r>
        <w:rPr>
          <w:lang w:val="en-US"/>
        </w:rPr>
        <w:t>V</w:t>
      </w:r>
      <w:r>
        <w:t>. ПЛАН ЗА ДЕЙСТВИЕ И ФИНАНСИРАНЕ НА ДЕЙНОСТИТЕ ПО ИЗПЪЛНЕНИЕ НА ПРИОРИТЕТИТЕ</w:t>
      </w:r>
    </w:p>
    <w:p w:rsidR="00D35D26" w:rsidRDefault="00D35D26" w:rsidP="006F63A2">
      <w:pPr>
        <w:jc w:val="both"/>
      </w:pPr>
    </w:p>
    <w:p w:rsidR="00D35D26" w:rsidRDefault="00677D27" w:rsidP="00677D27">
      <w:pPr>
        <w:ind w:firstLine="360"/>
        <w:jc w:val="both"/>
      </w:pPr>
      <w:r>
        <w:t xml:space="preserve">1. </w:t>
      </w:r>
      <w:r w:rsidR="00D35D26">
        <w:t>Поддържане на високо качество и ефек</w:t>
      </w:r>
      <w:r>
        <w:t xml:space="preserve">тивност в процеса на училищното </w:t>
      </w:r>
      <w:r w:rsidR="00D35D26">
        <w:t>образование съобразно индивидуалните способности  и потребности на учениците чрез привеждане на дейността на училището в съответствие с разпоредбите на ЗПУО и ДОС:</w:t>
      </w:r>
    </w:p>
    <w:p w:rsidR="00D35D26" w:rsidRDefault="00D35D26" w:rsidP="006F63A2">
      <w:pPr>
        <w:jc w:val="both"/>
      </w:pPr>
    </w:p>
    <w:tbl>
      <w:tblPr>
        <w:tblStyle w:val="a5"/>
        <w:tblW w:w="9952" w:type="dxa"/>
        <w:tblLayout w:type="fixed"/>
        <w:tblLook w:val="04A0" w:firstRow="1" w:lastRow="0" w:firstColumn="1" w:lastColumn="0" w:noHBand="0" w:noVBand="1"/>
      </w:tblPr>
      <w:tblGrid>
        <w:gridCol w:w="1696"/>
        <w:gridCol w:w="3969"/>
        <w:gridCol w:w="1276"/>
        <w:gridCol w:w="1417"/>
        <w:gridCol w:w="1594"/>
      </w:tblGrid>
      <w:tr w:rsidR="00D55489" w:rsidTr="00543FF5">
        <w:tc>
          <w:tcPr>
            <w:tcW w:w="1696" w:type="dxa"/>
          </w:tcPr>
          <w:p w:rsidR="00D35D26" w:rsidRDefault="00D35D26" w:rsidP="003D6674">
            <w:pPr>
              <w:jc w:val="center"/>
            </w:pPr>
            <w:r>
              <w:t>Приоритетни направления</w:t>
            </w:r>
          </w:p>
        </w:tc>
        <w:tc>
          <w:tcPr>
            <w:tcW w:w="3969" w:type="dxa"/>
          </w:tcPr>
          <w:p w:rsidR="00D35D26" w:rsidRDefault="00D35D26" w:rsidP="003D6674">
            <w:pPr>
              <w:jc w:val="center"/>
            </w:pPr>
            <w:r>
              <w:t>Дейности</w:t>
            </w:r>
          </w:p>
        </w:tc>
        <w:tc>
          <w:tcPr>
            <w:tcW w:w="1276" w:type="dxa"/>
          </w:tcPr>
          <w:p w:rsidR="00D35D26" w:rsidRDefault="00D35D26" w:rsidP="003D6674">
            <w:pPr>
              <w:jc w:val="center"/>
            </w:pPr>
            <w:r>
              <w:t>Срок</w:t>
            </w:r>
          </w:p>
        </w:tc>
        <w:tc>
          <w:tcPr>
            <w:tcW w:w="1417" w:type="dxa"/>
          </w:tcPr>
          <w:p w:rsidR="00D35D26" w:rsidRDefault="00D35D26" w:rsidP="003D6674">
            <w:pPr>
              <w:jc w:val="center"/>
            </w:pPr>
            <w:r>
              <w:t>Изпълнител / и</w:t>
            </w:r>
          </w:p>
        </w:tc>
        <w:tc>
          <w:tcPr>
            <w:tcW w:w="1594" w:type="dxa"/>
          </w:tcPr>
          <w:p w:rsidR="00D35D26" w:rsidRDefault="00D35D26" w:rsidP="003D6674">
            <w:pPr>
              <w:jc w:val="center"/>
            </w:pPr>
            <w:r>
              <w:t>Финансиране</w:t>
            </w:r>
          </w:p>
        </w:tc>
      </w:tr>
      <w:tr w:rsidR="00D55489" w:rsidTr="00543FF5">
        <w:tc>
          <w:tcPr>
            <w:tcW w:w="1696" w:type="dxa"/>
          </w:tcPr>
          <w:p w:rsidR="00D35D26" w:rsidRDefault="00D35D26" w:rsidP="00D35D26">
            <w:pPr>
              <w:jc w:val="both"/>
            </w:pPr>
            <w:r>
              <w:t>1.1.Планиране, организация и контрол на дейността на училището</w:t>
            </w:r>
          </w:p>
        </w:tc>
        <w:tc>
          <w:tcPr>
            <w:tcW w:w="3969" w:type="dxa"/>
          </w:tcPr>
          <w:p w:rsidR="00D35D26" w:rsidRDefault="00D35D26" w:rsidP="006F63A2">
            <w:pPr>
              <w:jc w:val="both"/>
            </w:pPr>
            <w:r>
              <w:t>1.1.1.Изготвяне и актуализация на основните училищни документи в съответствие със ЗПУО и ДОС:</w:t>
            </w:r>
          </w:p>
          <w:p w:rsidR="00D35D26" w:rsidRDefault="00D35D26" w:rsidP="006F63A2">
            <w:pPr>
              <w:jc w:val="both"/>
            </w:pPr>
            <w:r>
              <w:t>-планове; правилници, УУП;</w:t>
            </w:r>
          </w:p>
          <w:p w:rsidR="00D35D26" w:rsidRDefault="00D35D26" w:rsidP="006F63A2">
            <w:pPr>
              <w:jc w:val="both"/>
            </w:pPr>
            <w:r>
              <w:t>-годишна програма за ЦУОД;</w:t>
            </w:r>
          </w:p>
          <w:p w:rsidR="00D35D26" w:rsidRDefault="00D35D26" w:rsidP="006F63A2">
            <w:pPr>
              <w:jc w:val="both"/>
            </w:pPr>
            <w:r>
              <w:t>-мерки за подобряване на учебните резултати, програма за превенция на отпадането;</w:t>
            </w:r>
          </w:p>
          <w:p w:rsidR="00D35D26" w:rsidRDefault="00D35D26" w:rsidP="006F63A2">
            <w:pPr>
              <w:jc w:val="both"/>
            </w:pPr>
            <w:r>
              <w:t xml:space="preserve">1.1.2.Изграждане на постоянни училищни комисии за планиране и организация на основните </w:t>
            </w:r>
            <w:r>
              <w:lastRenderedPageBreak/>
              <w:t>направления в дейността на училището.</w:t>
            </w:r>
          </w:p>
          <w:p w:rsidR="00D35D26" w:rsidRDefault="00D35D26" w:rsidP="006F63A2">
            <w:pPr>
              <w:jc w:val="both"/>
            </w:pPr>
            <w:r>
              <w:t>1.1.3.Кадрова осигуреност на общообразователната и професионална подготовка:</w:t>
            </w:r>
          </w:p>
          <w:p w:rsidR="00D35D26" w:rsidRDefault="00D35D26" w:rsidP="006F63A2">
            <w:pPr>
              <w:jc w:val="both"/>
            </w:pPr>
            <w:r>
              <w:t>-поддържане и обновяване на базата със заместващи учители;</w:t>
            </w:r>
          </w:p>
          <w:p w:rsidR="00D35D26" w:rsidRDefault="00D35D26" w:rsidP="006F63A2">
            <w:pPr>
              <w:jc w:val="both"/>
            </w:pPr>
            <w:r>
              <w:t>-актуализиране на училищната програма за часовете, които не се водят от специалисти по време на заместване;</w:t>
            </w:r>
          </w:p>
          <w:p w:rsidR="00D35D26" w:rsidRDefault="00D35D26" w:rsidP="006F63A2">
            <w:pPr>
              <w:jc w:val="both"/>
            </w:pPr>
            <w:r>
              <w:t>1.1.4.Поддържане на оптимален за пълноценното осъществяване на дейността на училището състав на непедагогически персонал.</w:t>
            </w:r>
          </w:p>
          <w:p w:rsidR="00D35D26" w:rsidRDefault="00D35D26" w:rsidP="006F63A2">
            <w:pPr>
              <w:jc w:val="both"/>
            </w:pPr>
            <w:r>
              <w:t>1.1.5.</w:t>
            </w:r>
            <w:r w:rsidR="00D55489">
              <w:t>Разработване на система от критерии и показатели за оценка на дейността на учители и служители в училище, обвързана с резултатите и постиженията. Гъвкаво използване на системата за оценяване на постигнатите резултати от руда на педагогическите специалисти за определяне на ДМС и непедагогическия персона.</w:t>
            </w:r>
          </w:p>
          <w:p w:rsidR="00D55489" w:rsidRDefault="00D55489" w:rsidP="006F63A2">
            <w:pPr>
              <w:jc w:val="both"/>
            </w:pPr>
            <w:r>
              <w:t>1.1.6.Осъществяване на училищния план – прием.</w:t>
            </w:r>
          </w:p>
          <w:p w:rsidR="00D55489" w:rsidRDefault="00D55489" w:rsidP="006F63A2">
            <w:pPr>
              <w:jc w:val="both"/>
            </w:pPr>
            <w:r>
              <w:t>1.1.7.Осъществяване на ефективен контрол на директора съобразно целите на стратегията и на дейностите в процеса на училищното образование и своевременно предприемане на действие за тяхното подобряване.</w:t>
            </w:r>
          </w:p>
          <w:p w:rsidR="00D35D26" w:rsidRDefault="00D35D26" w:rsidP="006F63A2">
            <w:pPr>
              <w:jc w:val="both"/>
            </w:pPr>
          </w:p>
        </w:tc>
        <w:tc>
          <w:tcPr>
            <w:tcW w:w="1276" w:type="dxa"/>
          </w:tcPr>
          <w:p w:rsidR="00D35D26" w:rsidRDefault="00D55489" w:rsidP="006F63A2">
            <w:pPr>
              <w:jc w:val="both"/>
            </w:pPr>
            <w:r>
              <w:lastRenderedPageBreak/>
              <w:t>Ежегодно</w:t>
            </w:r>
          </w:p>
        </w:tc>
        <w:tc>
          <w:tcPr>
            <w:tcW w:w="1417" w:type="dxa"/>
          </w:tcPr>
          <w:p w:rsidR="00D35D26" w:rsidRDefault="00D55489" w:rsidP="006F63A2">
            <w:pPr>
              <w:jc w:val="both"/>
            </w:pPr>
            <w:r>
              <w:t>Директор, педагогически специалисти</w:t>
            </w:r>
          </w:p>
        </w:tc>
        <w:tc>
          <w:tcPr>
            <w:tcW w:w="1594" w:type="dxa"/>
          </w:tcPr>
          <w:p w:rsidR="00D35D26" w:rsidRDefault="00D55489" w:rsidP="006F63A2">
            <w:pPr>
              <w:jc w:val="both"/>
            </w:pPr>
            <w:r>
              <w:t>Делегиран бюджет</w:t>
            </w:r>
          </w:p>
        </w:tc>
      </w:tr>
      <w:tr w:rsidR="00D55489" w:rsidTr="00543FF5">
        <w:tc>
          <w:tcPr>
            <w:tcW w:w="1696" w:type="dxa"/>
          </w:tcPr>
          <w:p w:rsidR="00D55489" w:rsidRDefault="00D55489" w:rsidP="00D35D26">
            <w:pPr>
              <w:jc w:val="both"/>
            </w:pPr>
            <w:r>
              <w:lastRenderedPageBreak/>
              <w:t>1.2.Осъществяване на привлекателен и мотивиращ процес на обучение, възпитание и социализация.</w:t>
            </w:r>
          </w:p>
        </w:tc>
        <w:tc>
          <w:tcPr>
            <w:tcW w:w="3969" w:type="dxa"/>
          </w:tcPr>
          <w:p w:rsidR="00D55489" w:rsidRDefault="00D55489" w:rsidP="006F63A2">
            <w:pPr>
              <w:jc w:val="both"/>
            </w:pPr>
            <w:r>
              <w:t>1.2.1.Използване на съвременните образователни технологии и форми на педагогическо взаимодействие за мотивиране на учениците за прилагане на усвоените знания в практиката.</w:t>
            </w:r>
          </w:p>
          <w:p w:rsidR="00D55489" w:rsidRDefault="00D55489" w:rsidP="006F63A2">
            <w:pPr>
              <w:jc w:val="both"/>
            </w:pPr>
            <w:r>
              <w:t>1.2.2.Адаптиране на стила и методите на работа  и ориентиране на обучението към потребностите на отделната личност.</w:t>
            </w:r>
          </w:p>
          <w:p w:rsidR="00D55489" w:rsidRDefault="00D55489" w:rsidP="006F63A2">
            <w:pPr>
              <w:jc w:val="both"/>
            </w:pPr>
            <w:r>
              <w:t>1.2.3.Подкрепа на личностното развитие</w:t>
            </w:r>
            <w:r w:rsidR="003E5C10">
              <w:t xml:space="preserve"> на учениците, превенция на образователните трудности и ранно оценяване на риска – ранно идентифициране на учениците в </w:t>
            </w:r>
            <w:r w:rsidR="003E5C10">
              <w:lastRenderedPageBreak/>
              <w:t>риск чрез проучване и оценка на потребностите и интересите им, откриване и предотвратяване на причините, които биха довели до отпадане от училище.</w:t>
            </w:r>
          </w:p>
          <w:p w:rsidR="003E5C10" w:rsidRDefault="003E5C10" w:rsidP="006F63A2">
            <w:pPr>
              <w:jc w:val="both"/>
            </w:pPr>
            <w:r>
              <w:t>1.2.4.Осъществяване на всеки етап от процеса на училищно образование на ефективна обратна връзка за постигнатите резултати, за отношението на учениците към формите и методите на преподаване, за техните нагласи и мотивация.</w:t>
            </w:r>
          </w:p>
          <w:p w:rsidR="003E5C10" w:rsidRDefault="003E5C10" w:rsidP="006F63A2">
            <w:pPr>
              <w:jc w:val="both"/>
            </w:pPr>
            <w:r>
              <w:t>1.2.5.Издигане равнището на функционалната грамотност за постигане на умения за успяване.</w:t>
            </w:r>
          </w:p>
        </w:tc>
        <w:tc>
          <w:tcPr>
            <w:tcW w:w="1276" w:type="dxa"/>
          </w:tcPr>
          <w:p w:rsidR="00D55489" w:rsidRDefault="003E5C10" w:rsidP="006F63A2">
            <w:pPr>
              <w:jc w:val="both"/>
            </w:pPr>
            <w:r>
              <w:lastRenderedPageBreak/>
              <w:t xml:space="preserve">Постоянен </w:t>
            </w:r>
          </w:p>
        </w:tc>
        <w:tc>
          <w:tcPr>
            <w:tcW w:w="1417" w:type="dxa"/>
          </w:tcPr>
          <w:p w:rsidR="00D55489" w:rsidRDefault="003E5C10" w:rsidP="006F63A2">
            <w:pPr>
              <w:jc w:val="both"/>
            </w:pPr>
            <w:r>
              <w:t>Директор, педагогически специалисти</w:t>
            </w:r>
          </w:p>
        </w:tc>
        <w:tc>
          <w:tcPr>
            <w:tcW w:w="1594" w:type="dxa"/>
          </w:tcPr>
          <w:p w:rsidR="00D55489" w:rsidRDefault="003E5C10" w:rsidP="006F63A2">
            <w:pPr>
              <w:jc w:val="both"/>
            </w:pPr>
            <w:r>
              <w:t>Училищен бюджет, изпълнение на програми и проекти</w:t>
            </w:r>
          </w:p>
        </w:tc>
      </w:tr>
    </w:tbl>
    <w:p w:rsidR="00D35D26" w:rsidRPr="00D35D26" w:rsidRDefault="00D35D26" w:rsidP="006F63A2">
      <w:pPr>
        <w:jc w:val="both"/>
      </w:pPr>
    </w:p>
    <w:p w:rsidR="000D3A85" w:rsidRDefault="00677D27" w:rsidP="00677D27">
      <w:pPr>
        <w:ind w:firstLine="708"/>
        <w:jc w:val="both"/>
      </w:pPr>
      <w:r>
        <w:t>2.</w:t>
      </w:r>
      <w:r w:rsidR="003E5C10">
        <w:t>ИЗГРАЖДАНЕ И ПОДДЪРЖАНЕ НА УЧИЛИЩНАТА ОРГАНИЗАЦИОННА КУЛТУРА ЧРЕЗ ИНСТИТУЦИОНАЛНИ ПОЛИТИКИ В ПОДКРЕПА НА ГРАЖДАНСКОТО, ЗДРАВНОТО, ЕКОЛОГИЧНОТО И ИНТЕРКУЛТУРНОТО ОБРАЗОВАНИЕ</w:t>
      </w:r>
    </w:p>
    <w:p w:rsidR="003E5C10" w:rsidRDefault="003E5C10" w:rsidP="003E5C10">
      <w:pPr>
        <w:jc w:val="both"/>
      </w:pPr>
    </w:p>
    <w:tbl>
      <w:tblPr>
        <w:tblStyle w:val="a5"/>
        <w:tblW w:w="9956" w:type="dxa"/>
        <w:tblLook w:val="04A0" w:firstRow="1" w:lastRow="0" w:firstColumn="1" w:lastColumn="0" w:noHBand="0" w:noVBand="1"/>
      </w:tblPr>
      <w:tblGrid>
        <w:gridCol w:w="1880"/>
        <w:gridCol w:w="3282"/>
        <w:gridCol w:w="1224"/>
        <w:gridCol w:w="192"/>
        <w:gridCol w:w="1704"/>
        <w:gridCol w:w="1674"/>
      </w:tblGrid>
      <w:tr w:rsidR="000D1E33" w:rsidTr="00543FF5">
        <w:tc>
          <w:tcPr>
            <w:tcW w:w="1880" w:type="dxa"/>
          </w:tcPr>
          <w:p w:rsidR="003E5C10" w:rsidRDefault="003E5C10" w:rsidP="003D6674">
            <w:pPr>
              <w:jc w:val="center"/>
            </w:pPr>
            <w:r>
              <w:t>Приоритетни направления</w:t>
            </w:r>
          </w:p>
        </w:tc>
        <w:tc>
          <w:tcPr>
            <w:tcW w:w="3644" w:type="dxa"/>
          </w:tcPr>
          <w:p w:rsidR="003E5C10" w:rsidRDefault="003E5C10" w:rsidP="003D6674">
            <w:pPr>
              <w:jc w:val="center"/>
            </w:pPr>
            <w:r>
              <w:t>Дейности</w:t>
            </w:r>
          </w:p>
        </w:tc>
        <w:tc>
          <w:tcPr>
            <w:tcW w:w="802" w:type="dxa"/>
          </w:tcPr>
          <w:p w:rsidR="003E5C10" w:rsidRDefault="003E5C10" w:rsidP="003D6674">
            <w:pPr>
              <w:jc w:val="center"/>
            </w:pPr>
            <w:r>
              <w:t>Срок</w:t>
            </w:r>
          </w:p>
        </w:tc>
        <w:tc>
          <w:tcPr>
            <w:tcW w:w="1929" w:type="dxa"/>
            <w:gridSpan w:val="2"/>
          </w:tcPr>
          <w:p w:rsidR="003E5C10" w:rsidRDefault="003E5C10" w:rsidP="003D6674">
            <w:pPr>
              <w:jc w:val="center"/>
            </w:pPr>
            <w:r>
              <w:t>Изпълнител / и</w:t>
            </w:r>
          </w:p>
        </w:tc>
        <w:tc>
          <w:tcPr>
            <w:tcW w:w="1701" w:type="dxa"/>
          </w:tcPr>
          <w:p w:rsidR="003E5C10" w:rsidRDefault="003E5C10" w:rsidP="003D6674">
            <w:pPr>
              <w:jc w:val="center"/>
            </w:pPr>
            <w:r>
              <w:t>Финансиране</w:t>
            </w:r>
          </w:p>
        </w:tc>
      </w:tr>
      <w:tr w:rsidR="000D1E33" w:rsidTr="00543FF5">
        <w:tc>
          <w:tcPr>
            <w:tcW w:w="1880" w:type="dxa"/>
          </w:tcPr>
          <w:p w:rsidR="003E5C10" w:rsidRDefault="003E5C10" w:rsidP="003E5C10">
            <w:pPr>
              <w:jc w:val="both"/>
            </w:pPr>
            <w:r>
              <w:t>2.1.Възпитание в патриотизъм и национално съзнание.</w:t>
            </w:r>
          </w:p>
        </w:tc>
        <w:tc>
          <w:tcPr>
            <w:tcW w:w="3644" w:type="dxa"/>
          </w:tcPr>
          <w:p w:rsidR="003E5C10" w:rsidRDefault="00484384" w:rsidP="00543FF5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.1.</w:t>
            </w:r>
            <w:proofErr w:type="gramStart"/>
            <w:r>
              <w:t>1.Насоченост</w:t>
            </w:r>
            <w:proofErr w:type="gramEnd"/>
            <w:r>
              <w:t xml:space="preserve"> на обучението към формиране и усвояване на умения за разбиране и отговорно поведение в обществото.</w:t>
            </w:r>
          </w:p>
          <w:p w:rsidR="000D1E33" w:rsidRDefault="0050386E" w:rsidP="003E5C10">
            <w:pPr>
              <w:jc w:val="both"/>
            </w:pPr>
            <w:r>
              <w:rPr>
                <w:lang w:val="en-US"/>
              </w:rPr>
              <w:t>2</w:t>
            </w:r>
            <w:r>
              <w:t>.1.</w:t>
            </w:r>
            <w:proofErr w:type="gramStart"/>
            <w:r>
              <w:t>2.Целенасочена</w:t>
            </w:r>
            <w:proofErr w:type="gramEnd"/>
            <w:r>
              <w:t xml:space="preserve"> работа по класове, съобразена с възрастта на учениците и </w:t>
            </w:r>
            <w:r w:rsidR="000D1E33">
              <w:t>особеностите в тяхното</w:t>
            </w:r>
          </w:p>
          <w:p w:rsidR="0050386E" w:rsidRDefault="000D1E33" w:rsidP="003E5C10">
            <w:pPr>
              <w:jc w:val="both"/>
            </w:pPr>
            <w:r>
              <w:t>развитие и интереси.</w:t>
            </w:r>
          </w:p>
          <w:p w:rsidR="000D1E33" w:rsidRDefault="000D1E33" w:rsidP="00543FF5">
            <w:r>
              <w:t>2.1.3.Реализиране на дейностите за повишаване информираността на учениците по въпроси като :</w:t>
            </w:r>
          </w:p>
          <w:p w:rsidR="000D1E33" w:rsidRDefault="000D1E33" w:rsidP="003E5C10">
            <w:pPr>
              <w:jc w:val="both"/>
            </w:pPr>
            <w:r>
              <w:t>-функциите на институции и управленски структури;</w:t>
            </w:r>
          </w:p>
          <w:p w:rsidR="000D1E33" w:rsidRDefault="000D1E33" w:rsidP="00543FF5">
            <w:r>
              <w:t>-права на човека, дискриминация, равнопоставеност на половете;</w:t>
            </w:r>
          </w:p>
          <w:p w:rsidR="000D1E33" w:rsidRDefault="000D1E33" w:rsidP="003E5C10">
            <w:pPr>
              <w:jc w:val="both"/>
            </w:pPr>
            <w:r>
              <w:t>-здравна култура и здравословен начин на живот;</w:t>
            </w:r>
          </w:p>
          <w:p w:rsidR="000D1E33" w:rsidRDefault="000D1E33" w:rsidP="00543FF5">
            <w:r>
              <w:t xml:space="preserve">2.1.4.Участие в организацията и провеждането на училищните дейности и кампании, свързани с </w:t>
            </w:r>
            <w:r>
              <w:lastRenderedPageBreak/>
              <w:t>исторически събития или обществено значими инициативи.</w:t>
            </w:r>
          </w:p>
          <w:p w:rsidR="000D1E33" w:rsidRPr="0050386E" w:rsidRDefault="000D1E33" w:rsidP="003E5C10">
            <w:pPr>
              <w:jc w:val="both"/>
            </w:pPr>
            <w:r>
              <w:t>2.1.5.Участие в кампании по актуални теми, свързани с политиките на ЕС.</w:t>
            </w:r>
          </w:p>
        </w:tc>
        <w:tc>
          <w:tcPr>
            <w:tcW w:w="1027" w:type="dxa"/>
            <w:gridSpan w:val="2"/>
          </w:tcPr>
          <w:p w:rsidR="003E5C10" w:rsidRDefault="000D1E33" w:rsidP="003E5C10">
            <w:pPr>
              <w:jc w:val="both"/>
            </w:pPr>
            <w:r>
              <w:lastRenderedPageBreak/>
              <w:t xml:space="preserve">Постоянен </w:t>
            </w:r>
          </w:p>
        </w:tc>
        <w:tc>
          <w:tcPr>
            <w:tcW w:w="1704" w:type="dxa"/>
          </w:tcPr>
          <w:p w:rsidR="003E5C10" w:rsidRDefault="000D1E33" w:rsidP="003E5C10">
            <w:pPr>
              <w:jc w:val="both"/>
            </w:pPr>
            <w:r>
              <w:t>Директор и педагогически специалисти</w:t>
            </w:r>
          </w:p>
        </w:tc>
        <w:tc>
          <w:tcPr>
            <w:tcW w:w="1701" w:type="dxa"/>
          </w:tcPr>
          <w:p w:rsidR="003E5C10" w:rsidRDefault="000D1E33" w:rsidP="003E5C10">
            <w:pPr>
              <w:jc w:val="both"/>
            </w:pPr>
            <w:r>
              <w:t xml:space="preserve">Училищен бюджет, изпълнение на проекти, целеви средства от МОН </w:t>
            </w:r>
          </w:p>
        </w:tc>
      </w:tr>
      <w:tr w:rsidR="000D1E33" w:rsidTr="00543FF5">
        <w:tc>
          <w:tcPr>
            <w:tcW w:w="1880" w:type="dxa"/>
          </w:tcPr>
          <w:p w:rsidR="000D1E33" w:rsidRDefault="000D1E33" w:rsidP="003E5C10">
            <w:pPr>
              <w:jc w:val="both"/>
            </w:pPr>
            <w:r>
              <w:lastRenderedPageBreak/>
              <w:t>2.2 Утвърждаване на ученическото самоуправление</w:t>
            </w:r>
          </w:p>
        </w:tc>
        <w:tc>
          <w:tcPr>
            <w:tcW w:w="3644" w:type="dxa"/>
          </w:tcPr>
          <w:p w:rsidR="000D1E33" w:rsidRDefault="000D1E33" w:rsidP="00543FF5">
            <w:r>
              <w:t>2.2.1.Повишаване ролята на съветите на класа и ученическия съвет при организиране и осъществяване на дейностите.</w:t>
            </w:r>
          </w:p>
          <w:p w:rsidR="000D1E33" w:rsidRPr="000D1E33" w:rsidRDefault="000D1E33" w:rsidP="003E5C10">
            <w:pPr>
              <w:jc w:val="both"/>
            </w:pPr>
            <w:r>
              <w:t>2.2.2.Участие на представители на ученическата общност при обсъждане на проблеми и взимане на управленски решения, които</w:t>
            </w:r>
            <w:r w:rsidR="00865D6C">
              <w:t xml:space="preserve"> и при отчитане на резултатите от образователния процес.</w:t>
            </w:r>
          </w:p>
        </w:tc>
        <w:tc>
          <w:tcPr>
            <w:tcW w:w="802" w:type="dxa"/>
          </w:tcPr>
          <w:p w:rsidR="000D1E33" w:rsidRDefault="00865D6C" w:rsidP="003E5C10">
            <w:pPr>
              <w:jc w:val="both"/>
            </w:pPr>
            <w:r>
              <w:t xml:space="preserve">Ежегодно </w:t>
            </w:r>
          </w:p>
        </w:tc>
        <w:tc>
          <w:tcPr>
            <w:tcW w:w="1929" w:type="dxa"/>
            <w:gridSpan w:val="2"/>
          </w:tcPr>
          <w:p w:rsidR="000D1E33" w:rsidRDefault="00865D6C" w:rsidP="003E5C10">
            <w:pPr>
              <w:jc w:val="both"/>
            </w:pPr>
            <w:r>
              <w:t>Директор, психолог, класни ръководители</w:t>
            </w:r>
          </w:p>
        </w:tc>
        <w:tc>
          <w:tcPr>
            <w:tcW w:w="1701" w:type="dxa"/>
          </w:tcPr>
          <w:p w:rsidR="000D1E33" w:rsidRDefault="00865D6C" w:rsidP="003E5C10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  <w:tr w:rsidR="00865D6C" w:rsidTr="00543FF5">
        <w:tc>
          <w:tcPr>
            <w:tcW w:w="1880" w:type="dxa"/>
          </w:tcPr>
          <w:p w:rsidR="00865D6C" w:rsidRDefault="00865D6C" w:rsidP="003E5C10">
            <w:pPr>
              <w:jc w:val="both"/>
            </w:pPr>
            <w:r>
              <w:t>2.3.Екологична култура и навици за здравословен начин на живот</w:t>
            </w:r>
          </w:p>
        </w:tc>
        <w:tc>
          <w:tcPr>
            <w:tcW w:w="3644" w:type="dxa"/>
          </w:tcPr>
          <w:p w:rsidR="00865D6C" w:rsidRDefault="00865D6C" w:rsidP="003E5C10">
            <w:pPr>
              <w:jc w:val="both"/>
            </w:pPr>
            <w:r>
              <w:t xml:space="preserve">2.3.1.Целенасочена работа, насочена към комплексно здравно образование чрез интерактивни дейности и занимания в часовете на класа, посветени на </w:t>
            </w:r>
            <w:r>
              <w:rPr>
                <w:lang w:val="en-US"/>
              </w:rPr>
              <w:t>COVID –</w:t>
            </w:r>
            <w:r>
              <w:t xml:space="preserve"> 19, превенция н</w:t>
            </w:r>
            <w:r w:rsidR="00A9056D">
              <w:t>а тютюнопушенето, наркоманиите и злоупотребата с алкохол, активна спортна и туристическа дейност.</w:t>
            </w:r>
          </w:p>
          <w:p w:rsidR="00A9056D" w:rsidRDefault="00A9056D" w:rsidP="003E5C10">
            <w:pPr>
              <w:jc w:val="both"/>
            </w:pPr>
            <w:r>
              <w:t>2.3.2</w:t>
            </w:r>
            <w:r w:rsidR="009E4DEA">
              <w:t>Инициативи и мероприятия на училищния клуб, имащи за цел формирането на навици за здравословен начин на живот и правилни житейски избори при ранното съзряване.</w:t>
            </w:r>
          </w:p>
          <w:p w:rsidR="009E4DEA" w:rsidRDefault="009E4DEA" w:rsidP="003E5C10">
            <w:pPr>
              <w:jc w:val="both"/>
            </w:pPr>
            <w:r>
              <w:t>2.3.3.Обучения за :</w:t>
            </w:r>
          </w:p>
          <w:p w:rsidR="009E4DEA" w:rsidRDefault="009E4DEA" w:rsidP="003E5C10">
            <w:pPr>
              <w:jc w:val="both"/>
            </w:pPr>
            <w:r>
              <w:t>-безопасност за движение по пътищата;</w:t>
            </w:r>
          </w:p>
          <w:p w:rsidR="009E4DEA" w:rsidRDefault="009E4DEA" w:rsidP="003E5C10">
            <w:pPr>
              <w:jc w:val="both"/>
            </w:pPr>
            <w:r>
              <w:t>-действия при бедствие и аварии; пожари;</w:t>
            </w:r>
          </w:p>
          <w:p w:rsidR="009E4DEA" w:rsidRDefault="009E4DEA" w:rsidP="003E5C10">
            <w:pPr>
              <w:jc w:val="both"/>
            </w:pPr>
            <w:r>
              <w:t>- поведение при кризи и екстремни ситуации;</w:t>
            </w:r>
          </w:p>
          <w:p w:rsidR="009E4DEA" w:rsidRDefault="009E4DEA" w:rsidP="003E5C10">
            <w:pPr>
              <w:jc w:val="both"/>
            </w:pPr>
            <w:r>
              <w:t>2.3.4.Съвместни дейности с външни институции за подобряване на екологичната култура;</w:t>
            </w:r>
          </w:p>
          <w:p w:rsidR="009E4DEA" w:rsidRPr="00865D6C" w:rsidRDefault="009E4DEA" w:rsidP="003E5C10">
            <w:pPr>
              <w:jc w:val="both"/>
            </w:pPr>
            <w:r>
              <w:lastRenderedPageBreak/>
              <w:t>2.3.5.Изпълнение на училищни проекти за подпомагане на физическото възпитание и спорт.</w:t>
            </w:r>
          </w:p>
        </w:tc>
        <w:tc>
          <w:tcPr>
            <w:tcW w:w="802" w:type="dxa"/>
          </w:tcPr>
          <w:p w:rsidR="00865D6C" w:rsidRDefault="009E4DEA" w:rsidP="003E5C10">
            <w:pPr>
              <w:jc w:val="both"/>
            </w:pPr>
            <w:r>
              <w:lastRenderedPageBreak/>
              <w:t xml:space="preserve">Ежегодно </w:t>
            </w:r>
          </w:p>
        </w:tc>
        <w:tc>
          <w:tcPr>
            <w:tcW w:w="1929" w:type="dxa"/>
            <w:gridSpan w:val="2"/>
          </w:tcPr>
          <w:p w:rsidR="00865D6C" w:rsidRDefault="009E4DEA" w:rsidP="003E5C10">
            <w:pPr>
              <w:jc w:val="both"/>
            </w:pPr>
            <w:r>
              <w:t xml:space="preserve">Учители, психолог, образователен </w:t>
            </w:r>
            <w:proofErr w:type="spellStart"/>
            <w:r>
              <w:t>медиатор</w:t>
            </w:r>
            <w:proofErr w:type="spellEnd"/>
          </w:p>
        </w:tc>
        <w:tc>
          <w:tcPr>
            <w:tcW w:w="1701" w:type="dxa"/>
          </w:tcPr>
          <w:p w:rsidR="00865D6C" w:rsidRDefault="009E4DEA" w:rsidP="003E5C10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  <w:tr w:rsidR="009E4DEA" w:rsidTr="00543FF5">
        <w:tc>
          <w:tcPr>
            <w:tcW w:w="1880" w:type="dxa"/>
          </w:tcPr>
          <w:p w:rsidR="009E4DEA" w:rsidRDefault="009E4DEA" w:rsidP="003E5C10">
            <w:pPr>
              <w:jc w:val="both"/>
            </w:pPr>
            <w:r>
              <w:lastRenderedPageBreak/>
              <w:t>2.4. Превенция на агресията и негативните прояви сред ученици</w:t>
            </w:r>
          </w:p>
        </w:tc>
        <w:tc>
          <w:tcPr>
            <w:tcW w:w="3644" w:type="dxa"/>
          </w:tcPr>
          <w:p w:rsidR="009E4DEA" w:rsidRDefault="009E4DEA" w:rsidP="003E5C10">
            <w:pPr>
              <w:jc w:val="both"/>
            </w:pPr>
            <w:r>
              <w:t>2.4.1.Провеждане на училищна политика и разработване на програма за превенция на агресията и негативните прояви сред учениците.</w:t>
            </w:r>
          </w:p>
          <w:p w:rsidR="009E4DEA" w:rsidRDefault="009E4DEA" w:rsidP="003E5C10">
            <w:pPr>
              <w:jc w:val="both"/>
            </w:pPr>
            <w:r>
              <w:t>2.4.2.Подобряване уменията на работещите в училище за адекватна реакция при предотвратяване на случаи на агресия и насилие в училищна среда.</w:t>
            </w:r>
          </w:p>
          <w:p w:rsidR="009E4DEA" w:rsidRDefault="009E4DEA" w:rsidP="003E5C10">
            <w:pPr>
              <w:jc w:val="both"/>
            </w:pPr>
            <w:r>
              <w:t>2.4.3.Изработване и приемане на правила за предотвратяване и решаване на конфликти.</w:t>
            </w:r>
          </w:p>
        </w:tc>
        <w:tc>
          <w:tcPr>
            <w:tcW w:w="802" w:type="dxa"/>
          </w:tcPr>
          <w:p w:rsidR="009E4DEA" w:rsidRDefault="009E4DEA" w:rsidP="003E5C10">
            <w:pPr>
              <w:jc w:val="both"/>
            </w:pPr>
            <w:r>
              <w:t xml:space="preserve">Ежегодно </w:t>
            </w:r>
          </w:p>
        </w:tc>
        <w:tc>
          <w:tcPr>
            <w:tcW w:w="1929" w:type="dxa"/>
            <w:gridSpan w:val="2"/>
          </w:tcPr>
          <w:p w:rsidR="009E4DEA" w:rsidRDefault="009E4DEA" w:rsidP="003E5C10">
            <w:pPr>
              <w:jc w:val="both"/>
            </w:pPr>
            <w:r>
              <w:t xml:space="preserve">Психолог, образователен </w:t>
            </w:r>
            <w:proofErr w:type="spellStart"/>
            <w:r>
              <w:t>медиатор</w:t>
            </w:r>
            <w:proofErr w:type="spellEnd"/>
            <w:r>
              <w:t>, учители</w:t>
            </w:r>
          </w:p>
        </w:tc>
        <w:tc>
          <w:tcPr>
            <w:tcW w:w="1701" w:type="dxa"/>
          </w:tcPr>
          <w:p w:rsidR="009E4DEA" w:rsidRDefault="009E4DEA" w:rsidP="003E5C10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  <w:tr w:rsidR="00BE0322" w:rsidTr="00543FF5">
        <w:tc>
          <w:tcPr>
            <w:tcW w:w="1880" w:type="dxa"/>
          </w:tcPr>
          <w:p w:rsidR="00BE0322" w:rsidRDefault="00BE0322" w:rsidP="003E5C10">
            <w:pPr>
              <w:jc w:val="both"/>
            </w:pPr>
            <w:r>
              <w:t>2.5. Подкрепа на личностното развитие</w:t>
            </w:r>
          </w:p>
        </w:tc>
        <w:tc>
          <w:tcPr>
            <w:tcW w:w="3644" w:type="dxa"/>
          </w:tcPr>
          <w:p w:rsidR="00BE0322" w:rsidRDefault="00BE0322" w:rsidP="003E5C10">
            <w:pPr>
              <w:jc w:val="both"/>
            </w:pPr>
            <w:r>
              <w:t xml:space="preserve">2.5.1.Сформиране на екип за личностно развитие на учениците, за които са идентифицирани : </w:t>
            </w:r>
          </w:p>
          <w:p w:rsidR="00BE0322" w:rsidRDefault="00BE0322" w:rsidP="003E5C10">
            <w:pPr>
              <w:jc w:val="both"/>
            </w:pPr>
            <w:r>
              <w:t>-обучителни трудности и риск от отпадане от училище: ранно оценяване на риска и ранно идентифициране на учениците в риск чрез проучване и оценка на потребностите и интересите им, откриване и предотвратяване на причините, които биха довели до отпадане от училище;</w:t>
            </w:r>
          </w:p>
          <w:p w:rsidR="00BE0322" w:rsidRDefault="00BE0322" w:rsidP="003E5C10">
            <w:pPr>
              <w:jc w:val="both"/>
            </w:pPr>
            <w:r>
              <w:t>-ученици със СОП: осигуряване на архитектурен, информационен и комуникационен достъп в училище;</w:t>
            </w:r>
          </w:p>
          <w:p w:rsidR="00BE0322" w:rsidRDefault="00BE0322" w:rsidP="003E5C10">
            <w:pPr>
              <w:jc w:val="both"/>
            </w:pPr>
            <w:r>
              <w:t>- изявени дарби: осигуряване на условия за развитие и изява на таланта;</w:t>
            </w:r>
          </w:p>
          <w:p w:rsidR="00BE0322" w:rsidRDefault="00BE0322" w:rsidP="003E5C10">
            <w:pPr>
              <w:jc w:val="both"/>
            </w:pPr>
            <w:r>
              <w:t>2.5.2.Откриване и проследяване на ученици с изявени дарби, изготвяне на база данни и създаване на условия за тяхната изява;</w:t>
            </w:r>
          </w:p>
          <w:p w:rsidR="00BE0322" w:rsidRDefault="00BE0322" w:rsidP="003E5C10">
            <w:pPr>
              <w:jc w:val="both"/>
            </w:pPr>
            <w:r>
              <w:lastRenderedPageBreak/>
              <w:t>2.5.3.Мотивиране на учители и създаване на условия за работа с ученици с изявени дарби чрез допълнително материално стимулиране;</w:t>
            </w:r>
          </w:p>
          <w:p w:rsidR="00BE0322" w:rsidRDefault="00BE0322" w:rsidP="003E5C10">
            <w:pPr>
              <w:jc w:val="both"/>
            </w:pPr>
            <w:r>
              <w:t>2.5.4.Изготвяне на програма за превенция на отпадането и/или преждевременното напускане на училище, която да съдържа:</w:t>
            </w:r>
          </w:p>
          <w:p w:rsidR="00BE0322" w:rsidRDefault="00BE0322" w:rsidP="003E5C10">
            <w:pPr>
              <w:jc w:val="both"/>
            </w:pPr>
            <w:r>
              <w:t>-мерки за превенция и ограничаване на отпадането;</w:t>
            </w:r>
          </w:p>
          <w:p w:rsidR="00BE0322" w:rsidRDefault="00BE0322" w:rsidP="003E5C10">
            <w:pPr>
              <w:jc w:val="both"/>
            </w:pPr>
            <w:r>
              <w:t>-действия за интервенция при отпадане и /или преждевременно напускане на училище;</w:t>
            </w:r>
          </w:p>
        </w:tc>
        <w:tc>
          <w:tcPr>
            <w:tcW w:w="802" w:type="dxa"/>
          </w:tcPr>
          <w:p w:rsidR="00BE0322" w:rsidRDefault="00BE0322" w:rsidP="003E5C10">
            <w:pPr>
              <w:jc w:val="both"/>
            </w:pPr>
            <w:r>
              <w:lastRenderedPageBreak/>
              <w:t xml:space="preserve">Ежегодно </w:t>
            </w:r>
          </w:p>
        </w:tc>
        <w:tc>
          <w:tcPr>
            <w:tcW w:w="1929" w:type="dxa"/>
            <w:gridSpan w:val="2"/>
          </w:tcPr>
          <w:p w:rsidR="00BE0322" w:rsidRDefault="00BE0322" w:rsidP="003E5C10">
            <w:pPr>
              <w:jc w:val="both"/>
            </w:pPr>
            <w:r>
              <w:t xml:space="preserve">Директор, психолог, образователен </w:t>
            </w:r>
            <w:proofErr w:type="spellStart"/>
            <w:r>
              <w:t>медиатор</w:t>
            </w:r>
            <w:proofErr w:type="spellEnd"/>
            <w:r>
              <w:t>, класни ръководители</w:t>
            </w:r>
          </w:p>
        </w:tc>
        <w:tc>
          <w:tcPr>
            <w:tcW w:w="1701" w:type="dxa"/>
          </w:tcPr>
          <w:p w:rsidR="00BE0322" w:rsidRDefault="00BE0322" w:rsidP="003E5C10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</w:tbl>
    <w:p w:rsidR="003E5C10" w:rsidRDefault="003E5C10" w:rsidP="003E5C10">
      <w:pPr>
        <w:jc w:val="both"/>
      </w:pPr>
    </w:p>
    <w:p w:rsidR="00BE0322" w:rsidRDefault="00677D27" w:rsidP="00677D27">
      <w:pPr>
        <w:ind w:firstLine="708"/>
        <w:jc w:val="both"/>
      </w:pPr>
      <w:r>
        <w:t>3.</w:t>
      </w:r>
      <w:r w:rsidR="00BE0322">
        <w:t>УЧИЛИЩЕТО – ЖЕЛАНО МЯСТО ЗА УЧЕНЕ, ИЗЯВА И ПОДКРЕПА НА ЛИЧНОСТНОТО РАЗВИТИЕ</w:t>
      </w:r>
    </w:p>
    <w:p w:rsidR="00BE0322" w:rsidRDefault="00BE0322" w:rsidP="00BE0322">
      <w:pPr>
        <w:jc w:val="both"/>
      </w:pPr>
    </w:p>
    <w:tbl>
      <w:tblPr>
        <w:tblStyle w:val="a5"/>
        <w:tblW w:w="10115" w:type="dxa"/>
        <w:tblLook w:val="04A0" w:firstRow="1" w:lastRow="0" w:firstColumn="1" w:lastColumn="0" w:noHBand="0" w:noVBand="1"/>
      </w:tblPr>
      <w:tblGrid>
        <w:gridCol w:w="1917"/>
        <w:gridCol w:w="3602"/>
        <w:gridCol w:w="1253"/>
        <w:gridCol w:w="1749"/>
        <w:gridCol w:w="1594"/>
      </w:tblGrid>
      <w:tr w:rsidR="0085084D" w:rsidTr="00543FF5">
        <w:tc>
          <w:tcPr>
            <w:tcW w:w="1917" w:type="dxa"/>
          </w:tcPr>
          <w:p w:rsidR="004A77E1" w:rsidRDefault="006E077F" w:rsidP="003D6674">
            <w:pPr>
              <w:jc w:val="center"/>
            </w:pPr>
            <w:r>
              <w:t>Приоритетни направления</w:t>
            </w:r>
          </w:p>
        </w:tc>
        <w:tc>
          <w:tcPr>
            <w:tcW w:w="3607" w:type="dxa"/>
          </w:tcPr>
          <w:p w:rsidR="004A77E1" w:rsidRDefault="006E077F" w:rsidP="003D6674">
            <w:pPr>
              <w:jc w:val="center"/>
            </w:pPr>
            <w:r>
              <w:t>Дейности</w:t>
            </w:r>
          </w:p>
        </w:tc>
        <w:tc>
          <w:tcPr>
            <w:tcW w:w="1253" w:type="dxa"/>
          </w:tcPr>
          <w:p w:rsidR="004A77E1" w:rsidRDefault="006E077F" w:rsidP="003D6674">
            <w:pPr>
              <w:jc w:val="center"/>
            </w:pPr>
            <w:r>
              <w:t>Срок</w:t>
            </w:r>
          </w:p>
        </w:tc>
        <w:tc>
          <w:tcPr>
            <w:tcW w:w="1749" w:type="dxa"/>
          </w:tcPr>
          <w:p w:rsidR="004A77E1" w:rsidRDefault="006E077F" w:rsidP="003D6674">
            <w:pPr>
              <w:jc w:val="center"/>
            </w:pPr>
            <w:r>
              <w:t>Изпълнител / и</w:t>
            </w:r>
          </w:p>
        </w:tc>
        <w:tc>
          <w:tcPr>
            <w:tcW w:w="1589" w:type="dxa"/>
          </w:tcPr>
          <w:p w:rsidR="004A77E1" w:rsidRDefault="006E077F" w:rsidP="003D6674">
            <w:pPr>
              <w:jc w:val="center"/>
            </w:pPr>
            <w:r>
              <w:t>Финансиране</w:t>
            </w:r>
          </w:p>
        </w:tc>
      </w:tr>
      <w:tr w:rsidR="0085084D" w:rsidTr="00543FF5">
        <w:tc>
          <w:tcPr>
            <w:tcW w:w="1917" w:type="dxa"/>
          </w:tcPr>
          <w:p w:rsidR="004A77E1" w:rsidRDefault="006E077F" w:rsidP="006E077F">
            <w:pPr>
              <w:jc w:val="both"/>
            </w:pPr>
            <w:r>
              <w:t>3.1.Извънкласни и извънучилищни форми</w:t>
            </w:r>
          </w:p>
        </w:tc>
        <w:tc>
          <w:tcPr>
            <w:tcW w:w="3607" w:type="dxa"/>
          </w:tcPr>
          <w:p w:rsidR="004A77E1" w:rsidRDefault="006E077F" w:rsidP="00BE0322">
            <w:pPr>
              <w:jc w:val="both"/>
            </w:pPr>
            <w:r>
              <w:t>3.1.1.Организиране на учениците в извънкласни и извънучилищни форми, стимулиращи техните интереси, таланти и творчески способности.</w:t>
            </w:r>
          </w:p>
          <w:p w:rsidR="006E077F" w:rsidRDefault="006E077F" w:rsidP="00BE0322">
            <w:pPr>
              <w:jc w:val="both"/>
            </w:pPr>
            <w:r>
              <w:t>3.1.2.Участие на учениците в разработване и реализиране на проекти по национални и европейски програми за развитие на извънкласната дейност.</w:t>
            </w:r>
          </w:p>
          <w:p w:rsidR="006E077F" w:rsidRDefault="006E077F" w:rsidP="00BE0322">
            <w:pPr>
              <w:jc w:val="both"/>
            </w:pPr>
            <w:r>
              <w:t>3.1.3.Участие на учениците и ученическите отбори в състезания, конкурси, олимпиади.</w:t>
            </w:r>
          </w:p>
          <w:p w:rsidR="006E077F" w:rsidRDefault="006E077F" w:rsidP="00BE0322">
            <w:pPr>
              <w:jc w:val="both"/>
            </w:pPr>
            <w:r>
              <w:t>3.1.4.Участие на учениците в организацията и провеждането на училищни празници и активности.</w:t>
            </w:r>
          </w:p>
          <w:p w:rsidR="006E077F" w:rsidRDefault="006E077F" w:rsidP="00BE0322">
            <w:pPr>
              <w:jc w:val="both"/>
            </w:pPr>
            <w:r>
              <w:t>3.1.5.Предоставяне на свободен достъп до училищната база за провеждане на различни видове дейности.</w:t>
            </w:r>
          </w:p>
        </w:tc>
        <w:tc>
          <w:tcPr>
            <w:tcW w:w="1253" w:type="dxa"/>
          </w:tcPr>
          <w:p w:rsidR="004A77E1" w:rsidRDefault="006E077F" w:rsidP="00BE0322">
            <w:pPr>
              <w:jc w:val="both"/>
            </w:pPr>
            <w:r>
              <w:t xml:space="preserve">Ежегодно </w:t>
            </w:r>
          </w:p>
        </w:tc>
        <w:tc>
          <w:tcPr>
            <w:tcW w:w="1749" w:type="dxa"/>
          </w:tcPr>
          <w:p w:rsidR="004A77E1" w:rsidRDefault="006E077F" w:rsidP="00BE0322">
            <w:pPr>
              <w:jc w:val="both"/>
            </w:pPr>
            <w:r>
              <w:t xml:space="preserve">Учители </w:t>
            </w:r>
          </w:p>
        </w:tc>
        <w:tc>
          <w:tcPr>
            <w:tcW w:w="1589" w:type="dxa"/>
          </w:tcPr>
          <w:p w:rsidR="004A77E1" w:rsidRDefault="006E077F" w:rsidP="00BE0322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  <w:tr w:rsidR="006E077F" w:rsidTr="00543FF5">
        <w:tc>
          <w:tcPr>
            <w:tcW w:w="1917" w:type="dxa"/>
          </w:tcPr>
          <w:p w:rsidR="006E077F" w:rsidRDefault="006E077F" w:rsidP="006E077F">
            <w:pPr>
              <w:jc w:val="both"/>
            </w:pPr>
            <w:r>
              <w:t xml:space="preserve">3.2.Съзваване и поддържане на благоприятна среда за </w:t>
            </w:r>
            <w:r>
              <w:lastRenderedPageBreak/>
              <w:t>обучение и развитие</w:t>
            </w:r>
          </w:p>
        </w:tc>
        <w:tc>
          <w:tcPr>
            <w:tcW w:w="3607" w:type="dxa"/>
          </w:tcPr>
          <w:p w:rsidR="006E077F" w:rsidRDefault="00CF6831" w:rsidP="00BE0322">
            <w:pPr>
              <w:jc w:val="both"/>
            </w:pPr>
            <w:r>
              <w:lastRenderedPageBreak/>
              <w:t>3.2.1.Осигураване</w:t>
            </w:r>
            <w:r w:rsidR="00DF03CA">
              <w:t xml:space="preserve"> на здравословни и безопасни условия на обучение и труд.</w:t>
            </w:r>
          </w:p>
          <w:p w:rsidR="00DF03CA" w:rsidRDefault="00DF03CA" w:rsidP="00BE0322">
            <w:pPr>
              <w:jc w:val="both"/>
            </w:pPr>
            <w:r>
              <w:lastRenderedPageBreak/>
              <w:t>3.2.2.Подходящо интериорно оформление на учебните помещения.</w:t>
            </w:r>
          </w:p>
          <w:p w:rsidR="00DF03CA" w:rsidRDefault="00DF03CA" w:rsidP="00BE0322">
            <w:pPr>
              <w:jc w:val="both"/>
            </w:pPr>
            <w:r>
              <w:t>3.2.3.Създаване на благоприятна и толерантна атмосфера на общуване, доверие и взаимопомощ.</w:t>
            </w:r>
          </w:p>
          <w:p w:rsidR="00DF03CA" w:rsidRDefault="00DF03CA" w:rsidP="00BE0322">
            <w:pPr>
              <w:jc w:val="both"/>
            </w:pPr>
            <w:r>
              <w:t>3.2.4.Подкрепа на инициативността и творческата активност.</w:t>
            </w:r>
          </w:p>
          <w:p w:rsidR="00DF03CA" w:rsidRDefault="00DF03CA" w:rsidP="00BE0322">
            <w:pPr>
              <w:jc w:val="both"/>
            </w:pPr>
            <w:r>
              <w:t>3.2.5.Целенасочена училищна политика за превенция на отпадането и/или преждевременното напускане на училище спрямо учениците в риск:</w:t>
            </w:r>
          </w:p>
          <w:p w:rsidR="00DF03CA" w:rsidRDefault="00DF03CA" w:rsidP="00DF03CA">
            <w:pPr>
              <w:jc w:val="both"/>
            </w:pPr>
            <w:r>
              <w:t>-подкрепа за преодоляване на обучителните трудности – допълнителна работа и консултации, преодоляване на обучителните затруднения;</w:t>
            </w:r>
          </w:p>
          <w:p w:rsidR="00DF03CA" w:rsidRDefault="00DF03CA" w:rsidP="00DF03CA">
            <w:pPr>
              <w:jc w:val="both"/>
            </w:pPr>
            <w:r>
              <w:t>-контрол на отсъствията на училище;</w:t>
            </w:r>
          </w:p>
          <w:p w:rsidR="00DF03CA" w:rsidRDefault="00DF03CA" w:rsidP="00DF03CA">
            <w:pPr>
              <w:jc w:val="both"/>
            </w:pPr>
            <w:r>
              <w:t>- своевременна индивидуална интервенция спрямо учениците в риск с мотивиране и преодоляване на риска от отпадане;</w:t>
            </w:r>
          </w:p>
        </w:tc>
        <w:tc>
          <w:tcPr>
            <w:tcW w:w="1253" w:type="dxa"/>
          </w:tcPr>
          <w:p w:rsidR="006E077F" w:rsidRDefault="00DF03CA" w:rsidP="00BE0322">
            <w:pPr>
              <w:jc w:val="both"/>
            </w:pPr>
            <w:r>
              <w:lastRenderedPageBreak/>
              <w:t xml:space="preserve">Ежегодно </w:t>
            </w:r>
          </w:p>
        </w:tc>
        <w:tc>
          <w:tcPr>
            <w:tcW w:w="1749" w:type="dxa"/>
          </w:tcPr>
          <w:p w:rsidR="006E077F" w:rsidRDefault="00DF03CA" w:rsidP="00BE0322">
            <w:pPr>
              <w:jc w:val="both"/>
            </w:pPr>
            <w:r>
              <w:t>Педагогически специалисти</w:t>
            </w:r>
          </w:p>
        </w:tc>
        <w:tc>
          <w:tcPr>
            <w:tcW w:w="1589" w:type="dxa"/>
          </w:tcPr>
          <w:p w:rsidR="006E077F" w:rsidRDefault="00DF03CA" w:rsidP="00BE0322">
            <w:pPr>
              <w:jc w:val="both"/>
            </w:pPr>
            <w:r>
              <w:t xml:space="preserve">Училищен бюджет, изпълнение на проекти, целеви </w:t>
            </w:r>
            <w:r>
              <w:lastRenderedPageBreak/>
              <w:t>средства от МОН</w:t>
            </w:r>
          </w:p>
        </w:tc>
      </w:tr>
      <w:tr w:rsidR="00DF03CA" w:rsidTr="00543FF5">
        <w:tc>
          <w:tcPr>
            <w:tcW w:w="1917" w:type="dxa"/>
          </w:tcPr>
          <w:p w:rsidR="00DF03CA" w:rsidRDefault="00DF03CA" w:rsidP="006E077F">
            <w:pPr>
              <w:jc w:val="both"/>
            </w:pPr>
            <w:r>
              <w:lastRenderedPageBreak/>
              <w:t>3.3.Обновяване и</w:t>
            </w:r>
            <w:r w:rsidR="0085084D">
              <w:t xml:space="preserve"> обогатяване на материалната база </w:t>
            </w:r>
          </w:p>
        </w:tc>
        <w:tc>
          <w:tcPr>
            <w:tcW w:w="3607" w:type="dxa"/>
          </w:tcPr>
          <w:p w:rsidR="00DF03CA" w:rsidRDefault="0085084D" w:rsidP="00BE0322">
            <w:pPr>
              <w:jc w:val="both"/>
            </w:pPr>
            <w:r>
              <w:t>3.3.1.Модернизиране на базата по проекти на МОН.</w:t>
            </w:r>
          </w:p>
          <w:p w:rsidR="0085084D" w:rsidRDefault="0085084D" w:rsidP="00BE0322">
            <w:pPr>
              <w:jc w:val="both"/>
            </w:pPr>
            <w:r>
              <w:t>3.3.2.Поддържане и текущ ремонт на учебните и помощни помещения.</w:t>
            </w:r>
          </w:p>
          <w:p w:rsidR="0085084D" w:rsidRDefault="0085084D" w:rsidP="00BE0322">
            <w:pPr>
              <w:jc w:val="both"/>
            </w:pPr>
            <w:r>
              <w:t>3.3.3.Поддъжка на системата за постоянно видеонаблюдение и спазване на пропускателния режим.</w:t>
            </w:r>
          </w:p>
          <w:p w:rsidR="0085084D" w:rsidRDefault="0085084D" w:rsidP="00BE0322">
            <w:pPr>
              <w:jc w:val="both"/>
            </w:pPr>
            <w:r>
              <w:t>3.3.4.Поддръжка и поетапно обновяване на компютърната и комуникационна техника.</w:t>
            </w:r>
          </w:p>
          <w:p w:rsidR="0085084D" w:rsidRDefault="0085084D" w:rsidP="00BE0322">
            <w:pPr>
              <w:jc w:val="both"/>
            </w:pPr>
            <w:r>
              <w:t>3.3.5.Осигуряване на ресурси за е-обучение, използване на ел. дневник и ел. образователни ресурси.</w:t>
            </w:r>
          </w:p>
        </w:tc>
        <w:tc>
          <w:tcPr>
            <w:tcW w:w="1253" w:type="dxa"/>
          </w:tcPr>
          <w:p w:rsidR="00DF03CA" w:rsidRDefault="0085084D" w:rsidP="00BE0322">
            <w:pPr>
              <w:jc w:val="both"/>
            </w:pPr>
            <w:r>
              <w:t xml:space="preserve">Ежегодно </w:t>
            </w:r>
          </w:p>
        </w:tc>
        <w:tc>
          <w:tcPr>
            <w:tcW w:w="1749" w:type="dxa"/>
          </w:tcPr>
          <w:p w:rsidR="00DF03CA" w:rsidRDefault="0085084D" w:rsidP="00BE0322">
            <w:pPr>
              <w:jc w:val="both"/>
            </w:pPr>
            <w:r>
              <w:t xml:space="preserve">Директор </w:t>
            </w:r>
            <w:proofErr w:type="spellStart"/>
            <w:r>
              <w:t>рък</w:t>
            </w:r>
            <w:proofErr w:type="spellEnd"/>
            <w:r>
              <w:t>. на КК</w:t>
            </w:r>
          </w:p>
        </w:tc>
        <w:tc>
          <w:tcPr>
            <w:tcW w:w="1589" w:type="dxa"/>
          </w:tcPr>
          <w:p w:rsidR="00DF03CA" w:rsidRDefault="0085084D" w:rsidP="00BE0322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</w:tbl>
    <w:p w:rsidR="00BE0322" w:rsidRDefault="00BE0322" w:rsidP="00BE0322">
      <w:pPr>
        <w:jc w:val="both"/>
      </w:pPr>
    </w:p>
    <w:p w:rsidR="0085084D" w:rsidRDefault="00677D27" w:rsidP="00677D27">
      <w:pPr>
        <w:ind w:firstLine="708"/>
        <w:jc w:val="both"/>
      </w:pPr>
      <w:r>
        <w:t>4.</w:t>
      </w:r>
      <w:r w:rsidR="0085084D">
        <w:t>ПОВИШАВАНЕ НА ПРОФЕСИОНАЛНАТА КОМПЕТЕНТНОСТ И КВАЛИФИКАЦИЯ НА ПЕДАГОГИЧЕСКИТЕ СПЕЦИАЛИСТИ</w:t>
      </w:r>
    </w:p>
    <w:p w:rsidR="00677D27" w:rsidRDefault="00677D27" w:rsidP="00677D27">
      <w:pPr>
        <w:ind w:firstLine="708"/>
        <w:jc w:val="both"/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2079"/>
        <w:gridCol w:w="3370"/>
        <w:gridCol w:w="1224"/>
        <w:gridCol w:w="1445"/>
        <w:gridCol w:w="1658"/>
      </w:tblGrid>
      <w:tr w:rsidR="00135041" w:rsidTr="003D6674">
        <w:tc>
          <w:tcPr>
            <w:tcW w:w="2079" w:type="dxa"/>
          </w:tcPr>
          <w:p w:rsidR="001E33DE" w:rsidRPr="00A35D6E" w:rsidRDefault="001E33DE" w:rsidP="003D6674">
            <w:pPr>
              <w:jc w:val="center"/>
            </w:pPr>
            <w:r w:rsidRPr="00A35D6E">
              <w:t>Приоритетни направления</w:t>
            </w:r>
          </w:p>
        </w:tc>
        <w:tc>
          <w:tcPr>
            <w:tcW w:w="3445" w:type="dxa"/>
          </w:tcPr>
          <w:p w:rsidR="001E33DE" w:rsidRPr="00A35D6E" w:rsidRDefault="001E33DE" w:rsidP="003D6674">
            <w:pPr>
              <w:jc w:val="center"/>
            </w:pPr>
            <w:r w:rsidRPr="00A35D6E">
              <w:t>Дейности</w:t>
            </w:r>
          </w:p>
        </w:tc>
        <w:tc>
          <w:tcPr>
            <w:tcW w:w="1136" w:type="dxa"/>
          </w:tcPr>
          <w:p w:rsidR="001E33DE" w:rsidRPr="00A35D6E" w:rsidRDefault="001E33DE" w:rsidP="003D6674">
            <w:pPr>
              <w:jc w:val="center"/>
            </w:pPr>
            <w:r w:rsidRPr="00A35D6E">
              <w:t>Срок</w:t>
            </w:r>
          </w:p>
        </w:tc>
        <w:tc>
          <w:tcPr>
            <w:tcW w:w="1445" w:type="dxa"/>
          </w:tcPr>
          <w:p w:rsidR="001E33DE" w:rsidRPr="00A35D6E" w:rsidRDefault="001E33DE" w:rsidP="003D6674">
            <w:pPr>
              <w:jc w:val="center"/>
            </w:pPr>
            <w:r w:rsidRPr="00A35D6E">
              <w:t>Изпълнител / и</w:t>
            </w:r>
          </w:p>
        </w:tc>
        <w:tc>
          <w:tcPr>
            <w:tcW w:w="1671" w:type="dxa"/>
          </w:tcPr>
          <w:p w:rsidR="001E33DE" w:rsidRDefault="001E33DE" w:rsidP="003D6674">
            <w:pPr>
              <w:jc w:val="center"/>
            </w:pPr>
            <w:r w:rsidRPr="00A35D6E">
              <w:t>Финансиране</w:t>
            </w:r>
          </w:p>
        </w:tc>
      </w:tr>
      <w:tr w:rsidR="00135041" w:rsidTr="003D6674">
        <w:tc>
          <w:tcPr>
            <w:tcW w:w="2079" w:type="dxa"/>
          </w:tcPr>
          <w:p w:rsidR="0085084D" w:rsidRDefault="001E33DE" w:rsidP="0085084D">
            <w:pPr>
              <w:jc w:val="both"/>
            </w:pPr>
            <w:r>
              <w:lastRenderedPageBreak/>
              <w:t>4.1.Квалификация на педагогическите кадри</w:t>
            </w:r>
          </w:p>
        </w:tc>
        <w:tc>
          <w:tcPr>
            <w:tcW w:w="3445" w:type="dxa"/>
          </w:tcPr>
          <w:p w:rsidR="0085084D" w:rsidRDefault="001E33DE" w:rsidP="0085084D">
            <w:pPr>
              <w:jc w:val="both"/>
            </w:pPr>
            <w:r>
              <w:t xml:space="preserve">4.1.1.Изграждане на професионалния профил на </w:t>
            </w:r>
            <w:proofErr w:type="spellStart"/>
            <w:r>
              <w:t>пед</w:t>
            </w:r>
            <w:proofErr w:type="spellEnd"/>
            <w:r>
              <w:t>. Специалисти като съвкупност от знания, умения и отношения съгласно Наредба № 15 от 22.07.2019 год. за статута</w:t>
            </w:r>
            <w:r w:rsidR="00135041">
              <w:t xml:space="preserve"> и професионалното развитие на учителите, директорите и другите педагогически специалисти.</w:t>
            </w:r>
          </w:p>
          <w:p w:rsidR="00135041" w:rsidRDefault="00135041" w:rsidP="0085084D">
            <w:pPr>
              <w:jc w:val="both"/>
            </w:pPr>
            <w:r>
              <w:t>4.1.2.Осигуряване на условия и възможности за усъвършенстване и обогатяване</w:t>
            </w:r>
            <w:r>
              <w:rPr>
                <w:lang w:val="en-US"/>
              </w:rPr>
              <w:t xml:space="preserve"> </w:t>
            </w:r>
            <w:r>
              <w:t>на компетентностите на педагогическите на педагогическите специалисти за ефективно изпълнение на изискванията на изпълняваната работа и за кариерното развитие чрез въвеждаща и продължаваща и продължаваща квалификация в  зависимост от потребностите, целите и съдържанието на обученията:</w:t>
            </w:r>
          </w:p>
          <w:p w:rsidR="00135041" w:rsidRDefault="00135041" w:rsidP="0085084D">
            <w:pPr>
              <w:jc w:val="both"/>
            </w:pPr>
            <w:r>
              <w:t>-</w:t>
            </w:r>
            <w:proofErr w:type="spellStart"/>
            <w:r>
              <w:t>вътрешноинституционална</w:t>
            </w:r>
            <w:proofErr w:type="spellEnd"/>
            <w:r w:rsidR="00EE26E0">
              <w:rPr>
                <w:lang w:val="en-US"/>
              </w:rPr>
              <w:t xml:space="preserve"> </w:t>
            </w:r>
            <w:r w:rsidR="00EE26E0">
              <w:t>квалификационна дейност – не по – малко от 16 акад. Часа годишно за всеки педагог. специалист;</w:t>
            </w:r>
          </w:p>
          <w:p w:rsidR="00EE26E0" w:rsidRDefault="00EE26E0" w:rsidP="0085084D">
            <w:pPr>
              <w:jc w:val="both"/>
            </w:pPr>
            <w:r>
              <w:t>-участие в квалификационни форми на специализирани обслужващи звена, висши училища и научни и обучителни организации, по – малко от 48 академични часа за периода на атестиране за всеки педагогически специалист.</w:t>
            </w:r>
          </w:p>
          <w:p w:rsidR="00EE26E0" w:rsidRDefault="00EE26E0" w:rsidP="0085084D">
            <w:pPr>
              <w:jc w:val="both"/>
            </w:pPr>
            <w:r>
              <w:t>4.1.3.Подготовка и провеждане на процедура за атестиране на педагогическите специалисти.</w:t>
            </w:r>
          </w:p>
          <w:p w:rsidR="00EE26E0" w:rsidRDefault="00EE26E0" w:rsidP="0085084D">
            <w:pPr>
              <w:jc w:val="both"/>
            </w:pPr>
            <w:r>
              <w:t xml:space="preserve">4.1.4.Мотивиране на учителите за придобиване на по- висока ПКС, като едно от основанията за по </w:t>
            </w:r>
            <w:r w:rsidR="00864A77">
              <w:t>–</w:t>
            </w:r>
            <w:r>
              <w:t xml:space="preserve"> </w:t>
            </w:r>
            <w:r w:rsidR="00864A77">
              <w:t>бързо кариерно развитие.</w:t>
            </w:r>
          </w:p>
          <w:p w:rsidR="00864A77" w:rsidRPr="00EE26E0" w:rsidRDefault="00864A77" w:rsidP="0085084D">
            <w:pPr>
              <w:jc w:val="both"/>
            </w:pPr>
            <w:r>
              <w:lastRenderedPageBreak/>
              <w:t xml:space="preserve">4.1.5.Кариерно развитие : процес на усъвършенстване на компетентностите при последователно заемане на учителски длъжности или при придобиване на степени с цел повишаване качеството и ефективността на образованието. </w:t>
            </w:r>
          </w:p>
        </w:tc>
        <w:tc>
          <w:tcPr>
            <w:tcW w:w="1136" w:type="dxa"/>
          </w:tcPr>
          <w:p w:rsidR="0085084D" w:rsidRDefault="00864A77" w:rsidP="0085084D">
            <w:pPr>
              <w:jc w:val="both"/>
            </w:pPr>
            <w:r>
              <w:lastRenderedPageBreak/>
              <w:t xml:space="preserve">Ежегодно </w:t>
            </w:r>
          </w:p>
        </w:tc>
        <w:tc>
          <w:tcPr>
            <w:tcW w:w="1445" w:type="dxa"/>
          </w:tcPr>
          <w:p w:rsidR="0085084D" w:rsidRDefault="00864A77" w:rsidP="0085084D">
            <w:pPr>
              <w:jc w:val="both"/>
            </w:pPr>
            <w:r>
              <w:t>Директор, учители</w:t>
            </w:r>
          </w:p>
        </w:tc>
        <w:tc>
          <w:tcPr>
            <w:tcW w:w="1671" w:type="dxa"/>
          </w:tcPr>
          <w:p w:rsidR="0085084D" w:rsidRDefault="00864A77" w:rsidP="0085084D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</w:tbl>
    <w:p w:rsidR="0085084D" w:rsidRDefault="0085084D" w:rsidP="0085084D">
      <w:pPr>
        <w:jc w:val="both"/>
      </w:pPr>
    </w:p>
    <w:p w:rsidR="00864A77" w:rsidRDefault="00677D27" w:rsidP="00677D27">
      <w:pPr>
        <w:ind w:firstLine="708"/>
        <w:jc w:val="both"/>
      </w:pPr>
      <w:r>
        <w:t>5.</w:t>
      </w:r>
      <w:r w:rsidR="00864A77">
        <w:t>ВЗАИМОДЕЙСТВИЕ С РОДИТЕЛИ, ИНСТИТУЦИИ И СТРУКТУРИ, РАБОТЕЩИ В ОБЛАСТТА НА ОБРАЗОВАНИЕТО И МЛАДЕЖТА</w:t>
      </w:r>
    </w:p>
    <w:p w:rsidR="00864A77" w:rsidRDefault="00864A77" w:rsidP="00864A77">
      <w:pPr>
        <w:pStyle w:val="a4"/>
        <w:jc w:val="both"/>
      </w:pPr>
    </w:p>
    <w:tbl>
      <w:tblPr>
        <w:tblStyle w:val="a5"/>
        <w:tblW w:w="9918" w:type="dxa"/>
        <w:tblLayout w:type="fixed"/>
        <w:tblLook w:val="04A0" w:firstRow="1" w:lastRow="0" w:firstColumn="1" w:lastColumn="0" w:noHBand="0" w:noVBand="1"/>
      </w:tblPr>
      <w:tblGrid>
        <w:gridCol w:w="2255"/>
        <w:gridCol w:w="3694"/>
        <w:gridCol w:w="1276"/>
        <w:gridCol w:w="1382"/>
        <w:gridCol w:w="1311"/>
      </w:tblGrid>
      <w:tr w:rsidR="00864A77" w:rsidTr="00543FF5">
        <w:tc>
          <w:tcPr>
            <w:tcW w:w="2255" w:type="dxa"/>
          </w:tcPr>
          <w:p w:rsidR="00864A77" w:rsidRPr="00871D91" w:rsidRDefault="00864A77" w:rsidP="00864A77">
            <w:pPr>
              <w:jc w:val="center"/>
            </w:pPr>
            <w:r w:rsidRPr="00871D91">
              <w:t>Приоритетни направления</w:t>
            </w:r>
          </w:p>
        </w:tc>
        <w:tc>
          <w:tcPr>
            <w:tcW w:w="3694" w:type="dxa"/>
          </w:tcPr>
          <w:p w:rsidR="00864A77" w:rsidRPr="00871D91" w:rsidRDefault="00864A77" w:rsidP="00864A77">
            <w:pPr>
              <w:jc w:val="center"/>
            </w:pPr>
            <w:r w:rsidRPr="00871D91">
              <w:t>Дейности</w:t>
            </w:r>
          </w:p>
        </w:tc>
        <w:tc>
          <w:tcPr>
            <w:tcW w:w="1276" w:type="dxa"/>
          </w:tcPr>
          <w:p w:rsidR="00864A77" w:rsidRPr="00871D91" w:rsidRDefault="00864A77" w:rsidP="00864A77">
            <w:pPr>
              <w:jc w:val="center"/>
            </w:pPr>
            <w:r w:rsidRPr="00871D91">
              <w:t>Срок</w:t>
            </w:r>
          </w:p>
        </w:tc>
        <w:tc>
          <w:tcPr>
            <w:tcW w:w="1382" w:type="dxa"/>
          </w:tcPr>
          <w:p w:rsidR="00864A77" w:rsidRPr="00871D91" w:rsidRDefault="00864A77" w:rsidP="00864A77">
            <w:pPr>
              <w:jc w:val="center"/>
            </w:pPr>
            <w:r w:rsidRPr="00871D91">
              <w:t>Изпълнител / и</w:t>
            </w:r>
          </w:p>
        </w:tc>
        <w:tc>
          <w:tcPr>
            <w:tcW w:w="1311" w:type="dxa"/>
          </w:tcPr>
          <w:p w:rsidR="00864A77" w:rsidRDefault="00864A77" w:rsidP="00864A77">
            <w:pPr>
              <w:jc w:val="center"/>
            </w:pPr>
            <w:r w:rsidRPr="00871D91">
              <w:t>Финансиране</w:t>
            </w:r>
          </w:p>
        </w:tc>
      </w:tr>
      <w:tr w:rsidR="00864A77" w:rsidTr="00543FF5">
        <w:tc>
          <w:tcPr>
            <w:tcW w:w="2255" w:type="dxa"/>
          </w:tcPr>
          <w:p w:rsidR="00864A77" w:rsidRDefault="00864A77" w:rsidP="00864A77">
            <w:pPr>
              <w:jc w:val="both"/>
            </w:pPr>
            <w:r>
              <w:t>5.1.Взаимодействие с родителите</w:t>
            </w:r>
          </w:p>
        </w:tc>
        <w:tc>
          <w:tcPr>
            <w:tcW w:w="3694" w:type="dxa"/>
          </w:tcPr>
          <w:p w:rsidR="00864A77" w:rsidRDefault="00864A77" w:rsidP="00864A77">
            <w:pPr>
              <w:jc w:val="both"/>
            </w:pPr>
            <w:r>
              <w:t>5.1.1.Структуриране и дейност на обществени я съвет.</w:t>
            </w:r>
          </w:p>
          <w:p w:rsidR="00864A77" w:rsidRDefault="00864A77" w:rsidP="00864A77">
            <w:pPr>
              <w:jc w:val="both"/>
            </w:pPr>
            <w:r>
              <w:t>5.1.2.Усъвършенстване на системата от взаимовръзки и обратна информация в релацията „ училище – семейство“</w:t>
            </w:r>
            <w:r w:rsidR="00905DEE">
              <w:t>:</w:t>
            </w:r>
          </w:p>
          <w:p w:rsidR="00905DEE" w:rsidRDefault="00905DEE" w:rsidP="00864A77">
            <w:pPr>
              <w:jc w:val="both"/>
            </w:pPr>
            <w:r>
              <w:t>-укрепване на положителното отношение към училището като институция от страна на ученици и родители и проява на съпричастност към училищния живот;</w:t>
            </w:r>
          </w:p>
          <w:p w:rsidR="00905DEE" w:rsidRDefault="00905DEE" w:rsidP="00864A77">
            <w:pPr>
              <w:jc w:val="both"/>
            </w:pPr>
            <w:r>
              <w:t>-установяване на система от форми и средства за сътрудничество и взаимодействие с родителите: индивидуални и групови срещи, консултации, обучения, тренинги и др.</w:t>
            </w:r>
          </w:p>
          <w:p w:rsidR="00905DEE" w:rsidRDefault="00905DEE" w:rsidP="00864A77">
            <w:pPr>
              <w:jc w:val="both"/>
            </w:pPr>
            <w:r>
              <w:t>5.1.3.Информираност на родителите и стимулиране на родителската активност: за основните нормативни  и училищни документи, по повод информация за резултатите от учебната дейност, консултиране по проблеми, решаване на конфликти и налагане на санкции и др.</w:t>
            </w:r>
          </w:p>
          <w:p w:rsidR="00905DEE" w:rsidRDefault="00905DEE" w:rsidP="00864A77">
            <w:pPr>
              <w:jc w:val="both"/>
            </w:pPr>
            <w:r>
              <w:t>5.1.4.Сътрудничество и съдействие от родителите при :</w:t>
            </w:r>
          </w:p>
          <w:p w:rsidR="00905DEE" w:rsidRDefault="00905DEE" w:rsidP="00864A77">
            <w:pPr>
              <w:jc w:val="both"/>
            </w:pPr>
            <w:r>
              <w:t>-организиране на училищните дейности;</w:t>
            </w:r>
          </w:p>
          <w:p w:rsidR="00905DEE" w:rsidRDefault="00905DEE" w:rsidP="00864A77">
            <w:pPr>
              <w:jc w:val="both"/>
            </w:pPr>
            <w:r>
              <w:t>-в процеса на кариерното информиране, ориентиране и развитие;</w:t>
            </w:r>
          </w:p>
          <w:p w:rsidR="00905DEE" w:rsidRDefault="00905DEE" w:rsidP="00864A77">
            <w:pPr>
              <w:jc w:val="both"/>
            </w:pPr>
            <w:r>
              <w:lastRenderedPageBreak/>
              <w:t>-при идентифициран риск за ученика от отпадане и/или преждевременно напускане на училище;</w:t>
            </w:r>
          </w:p>
          <w:p w:rsidR="00905DEE" w:rsidRDefault="00905DEE" w:rsidP="00864A77">
            <w:pPr>
              <w:jc w:val="both"/>
            </w:pPr>
            <w:r>
              <w:t>5.1.5.Създаване на информационна бланка</w:t>
            </w:r>
            <w:r w:rsidR="005A369F">
              <w:t xml:space="preserve"> с данни и координати за своевременна връзка с ученика и неговите родители.</w:t>
            </w:r>
          </w:p>
        </w:tc>
        <w:tc>
          <w:tcPr>
            <w:tcW w:w="1276" w:type="dxa"/>
          </w:tcPr>
          <w:p w:rsidR="00864A77" w:rsidRDefault="005A369F" w:rsidP="00864A77">
            <w:pPr>
              <w:jc w:val="both"/>
            </w:pPr>
            <w:r>
              <w:lastRenderedPageBreak/>
              <w:t xml:space="preserve">Постоянен </w:t>
            </w:r>
          </w:p>
        </w:tc>
        <w:tc>
          <w:tcPr>
            <w:tcW w:w="1382" w:type="dxa"/>
          </w:tcPr>
          <w:p w:rsidR="00864A77" w:rsidRDefault="005A369F" w:rsidP="00864A77">
            <w:pPr>
              <w:jc w:val="both"/>
            </w:pPr>
            <w:r>
              <w:t>Директор, класни ръководители</w:t>
            </w:r>
          </w:p>
        </w:tc>
        <w:tc>
          <w:tcPr>
            <w:tcW w:w="1311" w:type="dxa"/>
          </w:tcPr>
          <w:p w:rsidR="00864A77" w:rsidRDefault="005A369F" w:rsidP="00864A77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  <w:tr w:rsidR="005A369F" w:rsidTr="00543FF5">
        <w:tc>
          <w:tcPr>
            <w:tcW w:w="2255" w:type="dxa"/>
          </w:tcPr>
          <w:p w:rsidR="005A369F" w:rsidRDefault="005A369F" w:rsidP="00864A77">
            <w:pPr>
              <w:jc w:val="both"/>
            </w:pPr>
            <w:r>
              <w:lastRenderedPageBreak/>
              <w:t>5.2.Взаимодействие с институциите</w:t>
            </w:r>
          </w:p>
        </w:tc>
        <w:tc>
          <w:tcPr>
            <w:tcW w:w="3694" w:type="dxa"/>
          </w:tcPr>
          <w:p w:rsidR="005A369F" w:rsidRDefault="00F77649" w:rsidP="00864A77">
            <w:pPr>
              <w:jc w:val="both"/>
            </w:pPr>
            <w:r>
              <w:t>5.2.1.Популяризиране дейността на училището на общински, областни, национални и международни форуми и в  медийното пространство.</w:t>
            </w:r>
          </w:p>
          <w:p w:rsidR="00F77649" w:rsidRDefault="00F77649" w:rsidP="00864A77">
            <w:pPr>
              <w:jc w:val="both"/>
            </w:pPr>
            <w:r>
              <w:t>5.2.2.Реализиране на съвременни проекти с партниращи организации, с дейци на науката, културата, изкуството и спорта и др.</w:t>
            </w:r>
          </w:p>
          <w:p w:rsidR="00F77649" w:rsidRDefault="00F77649" w:rsidP="00864A77">
            <w:pPr>
              <w:jc w:val="both"/>
            </w:pPr>
            <w:r>
              <w:t>5.2.3.Изпълнение на съвременни проекти: съвместно с детски градини и др.</w:t>
            </w:r>
          </w:p>
        </w:tc>
        <w:tc>
          <w:tcPr>
            <w:tcW w:w="1276" w:type="dxa"/>
          </w:tcPr>
          <w:p w:rsidR="005A369F" w:rsidRDefault="00F77649" w:rsidP="00864A77">
            <w:pPr>
              <w:jc w:val="both"/>
            </w:pPr>
            <w:r>
              <w:t xml:space="preserve">Ежегодно </w:t>
            </w:r>
          </w:p>
        </w:tc>
        <w:tc>
          <w:tcPr>
            <w:tcW w:w="1382" w:type="dxa"/>
          </w:tcPr>
          <w:p w:rsidR="005A369F" w:rsidRDefault="00F77649" w:rsidP="00864A77">
            <w:pPr>
              <w:jc w:val="both"/>
            </w:pPr>
            <w:r>
              <w:t>Директор, учители</w:t>
            </w:r>
          </w:p>
        </w:tc>
        <w:tc>
          <w:tcPr>
            <w:tcW w:w="1311" w:type="dxa"/>
          </w:tcPr>
          <w:p w:rsidR="005A369F" w:rsidRDefault="00F77649" w:rsidP="00864A77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  <w:tr w:rsidR="00F77649" w:rsidTr="00543FF5">
        <w:tc>
          <w:tcPr>
            <w:tcW w:w="2255" w:type="dxa"/>
          </w:tcPr>
          <w:p w:rsidR="00F77649" w:rsidRDefault="00F77649" w:rsidP="00864A77">
            <w:pPr>
              <w:jc w:val="both"/>
            </w:pPr>
            <w:r>
              <w:t>5.3.Присъствие на училището в общественото пространство</w:t>
            </w:r>
          </w:p>
        </w:tc>
        <w:tc>
          <w:tcPr>
            <w:tcW w:w="3694" w:type="dxa"/>
          </w:tcPr>
          <w:p w:rsidR="00F77649" w:rsidRDefault="00F77649" w:rsidP="00864A77">
            <w:pPr>
              <w:jc w:val="both"/>
            </w:pPr>
            <w:r>
              <w:t>5.3.1.Участие на учители и ученици в общински празници, състезания, форуми и др.</w:t>
            </w:r>
          </w:p>
          <w:p w:rsidR="00F77649" w:rsidRDefault="00F77649" w:rsidP="00864A77">
            <w:pPr>
              <w:jc w:val="both"/>
            </w:pPr>
            <w:r>
              <w:t>5.3.2.Поддържане и своевременно обновяване на сайта на училището с актуална информация за нормативната база, организацията на дейността, изявите в различни направления на училищния живот и др.</w:t>
            </w:r>
          </w:p>
          <w:p w:rsidR="00F77649" w:rsidRDefault="00F77649" w:rsidP="00864A77">
            <w:pPr>
              <w:jc w:val="both"/>
            </w:pPr>
            <w:r>
              <w:t>5.3.3.Популяризиране на училището чрез информация в местния печат и електронните медии.</w:t>
            </w:r>
          </w:p>
          <w:p w:rsidR="00F77649" w:rsidRDefault="00F77649" w:rsidP="00864A77">
            <w:pPr>
              <w:jc w:val="both"/>
            </w:pPr>
            <w:r>
              <w:t>5.3.4.Реализиране на системна и целенасочена рекламна стратегия за привличане и задържане на учениц</w:t>
            </w:r>
            <w:r w:rsidR="003171BB">
              <w:t>и</w:t>
            </w:r>
            <w:r>
              <w:t>.</w:t>
            </w:r>
          </w:p>
        </w:tc>
        <w:tc>
          <w:tcPr>
            <w:tcW w:w="1276" w:type="dxa"/>
          </w:tcPr>
          <w:p w:rsidR="00F77649" w:rsidRDefault="00F77649" w:rsidP="00864A77">
            <w:pPr>
              <w:jc w:val="both"/>
            </w:pPr>
            <w:r>
              <w:t xml:space="preserve">Ежегодно </w:t>
            </w:r>
          </w:p>
        </w:tc>
        <w:tc>
          <w:tcPr>
            <w:tcW w:w="1382" w:type="dxa"/>
          </w:tcPr>
          <w:p w:rsidR="00F77649" w:rsidRDefault="00F77649" w:rsidP="00864A77">
            <w:pPr>
              <w:jc w:val="both"/>
            </w:pPr>
            <w:r>
              <w:t>Директор, учители</w:t>
            </w:r>
          </w:p>
        </w:tc>
        <w:tc>
          <w:tcPr>
            <w:tcW w:w="1311" w:type="dxa"/>
          </w:tcPr>
          <w:p w:rsidR="00F77649" w:rsidRDefault="003171BB" w:rsidP="00864A77">
            <w:pPr>
              <w:jc w:val="both"/>
            </w:pPr>
            <w:r>
              <w:t>Училищен бюджет, изпълнение на проекти, целеви средства от МОН</w:t>
            </w:r>
          </w:p>
        </w:tc>
      </w:tr>
    </w:tbl>
    <w:p w:rsidR="00864A77" w:rsidRDefault="00864A77" w:rsidP="00864A77">
      <w:pPr>
        <w:jc w:val="both"/>
      </w:pPr>
    </w:p>
    <w:p w:rsidR="003171BB" w:rsidRDefault="003171BB" w:rsidP="00677D27">
      <w:pPr>
        <w:ind w:firstLine="360"/>
        <w:jc w:val="both"/>
      </w:pPr>
      <w:r>
        <w:rPr>
          <w:lang w:val="en-US"/>
        </w:rPr>
        <w:t>VI</w:t>
      </w:r>
      <w:r>
        <w:t>. ОЧАКВАНИ РЕЗУЛТАТИ</w:t>
      </w:r>
    </w:p>
    <w:p w:rsidR="00677D27" w:rsidRDefault="00677D27" w:rsidP="00677D27">
      <w:pPr>
        <w:ind w:firstLine="360"/>
        <w:jc w:val="both"/>
      </w:pPr>
    </w:p>
    <w:p w:rsidR="003171BB" w:rsidRDefault="003171BB" w:rsidP="003171BB">
      <w:pPr>
        <w:pStyle w:val="a4"/>
        <w:numPr>
          <w:ilvl w:val="0"/>
          <w:numId w:val="8"/>
        </w:numPr>
        <w:jc w:val="both"/>
      </w:pPr>
      <w:r>
        <w:t>Повишаване качеството и ефективността та училищното образование.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Осигуряване на по – голяма практическа приложимост на обучението и ориентирането му към конкретни резултати.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Успешно участие във НВО и ДЗИ и доразвиване и усъвършенстване на системата на вътрешното оценяване.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Засилване на възпитателната работа с деца и ученици с оглед пълноценно личностно развитие.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lastRenderedPageBreak/>
        <w:t>Разширяване и стимулиране на формите на обучение и възпитание в дух на демократично гражданство и патриотизъм, здравно и екологично възпитание, потребителска култура, физическа активност и спорт.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Постигане на положително отношение към училището и предлаганото училищно образование.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По – широко навлизане на новите технологии и методи на преподаване, насочени към личностното развитие на ученика.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Подобряване на физическата и материалната среда.</w:t>
      </w:r>
    </w:p>
    <w:p w:rsidR="003171BB" w:rsidRDefault="003171BB" w:rsidP="003171BB">
      <w:pPr>
        <w:pStyle w:val="a4"/>
        <w:numPr>
          <w:ilvl w:val="0"/>
          <w:numId w:val="8"/>
        </w:numPr>
        <w:jc w:val="both"/>
      </w:pPr>
      <w:r>
        <w:t>Развиване на системата за квалификация и кариерно развитие на педагогическите специалисти: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Утвърждаване на авторитета и подпомагане на кариерното развитие на педагогическите кадри в училище;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>Предоставяне на възможности за индивидуализация и диференциация при оценката на труда на педагогическите специалисти в училище;</w:t>
      </w:r>
    </w:p>
    <w:p w:rsidR="003171BB" w:rsidRDefault="003171BB" w:rsidP="003171BB">
      <w:pPr>
        <w:pStyle w:val="a4"/>
        <w:numPr>
          <w:ilvl w:val="0"/>
          <w:numId w:val="4"/>
        </w:numPr>
        <w:jc w:val="both"/>
      </w:pPr>
      <w:r>
        <w:t xml:space="preserve">Оптимизиране на квалификацията на педагогическите специалисти и </w:t>
      </w:r>
      <w:r w:rsidR="0098042F">
        <w:t>непедагогическия персонал съобразно потребностите и целите на отделния специалист и училищната институция;</w:t>
      </w:r>
    </w:p>
    <w:p w:rsidR="0098042F" w:rsidRDefault="0098042F" w:rsidP="003171BB">
      <w:pPr>
        <w:pStyle w:val="a4"/>
        <w:numPr>
          <w:ilvl w:val="0"/>
          <w:numId w:val="4"/>
        </w:numPr>
        <w:jc w:val="both"/>
      </w:pPr>
      <w:r>
        <w:t>Подобрен професионален профил на работещите в училище;</w:t>
      </w:r>
    </w:p>
    <w:p w:rsidR="0098042F" w:rsidRDefault="0098042F" w:rsidP="0098042F">
      <w:pPr>
        <w:pStyle w:val="a4"/>
        <w:numPr>
          <w:ilvl w:val="0"/>
          <w:numId w:val="8"/>
        </w:numPr>
        <w:jc w:val="both"/>
      </w:pPr>
      <w:r>
        <w:t>Утвърждаване на училището като център за формиране и развитие на личностните качества, умения и нагласи, изграждащи ценностната система  на младите хора, културно, информационно и спортно средище:</w:t>
      </w:r>
    </w:p>
    <w:p w:rsidR="0098042F" w:rsidRDefault="0098042F" w:rsidP="0098042F">
      <w:pPr>
        <w:pStyle w:val="a4"/>
        <w:numPr>
          <w:ilvl w:val="0"/>
          <w:numId w:val="4"/>
        </w:numPr>
        <w:jc w:val="both"/>
      </w:pPr>
      <w:r>
        <w:t>Подобрена и благоприятна среда за обучение и личностно развитие;</w:t>
      </w:r>
    </w:p>
    <w:p w:rsidR="0098042F" w:rsidRDefault="001B128E" w:rsidP="0098042F">
      <w:pPr>
        <w:pStyle w:val="a4"/>
        <w:numPr>
          <w:ilvl w:val="0"/>
          <w:numId w:val="4"/>
        </w:numPr>
        <w:jc w:val="both"/>
      </w:pPr>
      <w:r>
        <w:t>Прилагане на модели на поведение, основани на идеите и принципите на гражданското образование;</w:t>
      </w:r>
    </w:p>
    <w:p w:rsidR="001B128E" w:rsidRDefault="001B128E" w:rsidP="0098042F">
      <w:pPr>
        <w:pStyle w:val="a4"/>
        <w:numPr>
          <w:ilvl w:val="0"/>
          <w:numId w:val="4"/>
        </w:numPr>
        <w:jc w:val="both"/>
      </w:pPr>
      <w:r>
        <w:t>Минимизиране проявите на агресия, насилие и други негативни прояви сред учениците;</w:t>
      </w:r>
    </w:p>
    <w:p w:rsidR="001B128E" w:rsidRDefault="001B128E" w:rsidP="0098042F">
      <w:pPr>
        <w:pStyle w:val="a4"/>
        <w:numPr>
          <w:ilvl w:val="0"/>
          <w:numId w:val="4"/>
        </w:numPr>
        <w:jc w:val="both"/>
      </w:pPr>
      <w:r>
        <w:t>Развиване на системата на извънкласни и извънучилищни дейности, които спомагат за по – добрата организация на свободното време и са насочени към развитие на личностния и творчески потенциал на учениците;</w:t>
      </w:r>
    </w:p>
    <w:p w:rsidR="001B128E" w:rsidRDefault="001B128E" w:rsidP="0098042F">
      <w:pPr>
        <w:pStyle w:val="a4"/>
        <w:numPr>
          <w:ilvl w:val="0"/>
          <w:numId w:val="4"/>
        </w:numPr>
        <w:jc w:val="both"/>
      </w:pPr>
      <w:r>
        <w:t>Повишена мотивация на учениците за участие в образователния процес, олимпиади, конкурси и състезания;</w:t>
      </w:r>
    </w:p>
    <w:p w:rsidR="001B128E" w:rsidRDefault="001B128E" w:rsidP="0098042F">
      <w:pPr>
        <w:pStyle w:val="a4"/>
        <w:numPr>
          <w:ilvl w:val="0"/>
          <w:numId w:val="4"/>
        </w:numPr>
        <w:jc w:val="both"/>
      </w:pPr>
      <w:r>
        <w:t>Развитие и укрепване на формите на ученическо самоуправление;</w:t>
      </w:r>
    </w:p>
    <w:p w:rsidR="001B128E" w:rsidRDefault="001B128E" w:rsidP="001B128E">
      <w:pPr>
        <w:pStyle w:val="a4"/>
        <w:numPr>
          <w:ilvl w:val="0"/>
          <w:numId w:val="8"/>
        </w:numPr>
        <w:jc w:val="both"/>
      </w:pPr>
      <w:r>
        <w:t>Активно взаимодействие с родителската общност, сътрудничество и активни връзки с общественост и публични институции:</w:t>
      </w:r>
    </w:p>
    <w:p w:rsidR="001B128E" w:rsidRDefault="001B128E" w:rsidP="001B128E">
      <w:pPr>
        <w:pStyle w:val="a4"/>
        <w:numPr>
          <w:ilvl w:val="0"/>
          <w:numId w:val="4"/>
        </w:numPr>
        <w:jc w:val="both"/>
      </w:pPr>
      <w:r>
        <w:t>Изградена устойчива образователна система с безусловна публичност и прозрачност на управление и състояние;</w:t>
      </w:r>
    </w:p>
    <w:p w:rsidR="001B128E" w:rsidRDefault="001B128E" w:rsidP="001B128E">
      <w:pPr>
        <w:pStyle w:val="a4"/>
        <w:numPr>
          <w:ilvl w:val="0"/>
          <w:numId w:val="4"/>
        </w:numPr>
        <w:jc w:val="both"/>
      </w:pPr>
      <w:r>
        <w:t>Засилване ролята на родителите при определяне на цялостната политика на училището;</w:t>
      </w:r>
    </w:p>
    <w:p w:rsidR="001B128E" w:rsidRDefault="008B54FA" w:rsidP="001B128E">
      <w:pPr>
        <w:pStyle w:val="a4"/>
        <w:numPr>
          <w:ilvl w:val="0"/>
          <w:numId w:val="4"/>
        </w:numPr>
        <w:jc w:val="both"/>
      </w:pPr>
      <w:r>
        <w:t>Удовлетворени очаквания на родителите;</w:t>
      </w:r>
    </w:p>
    <w:p w:rsidR="008B54FA" w:rsidRDefault="008B54FA" w:rsidP="001B128E">
      <w:pPr>
        <w:pStyle w:val="a4"/>
        <w:numPr>
          <w:ilvl w:val="0"/>
          <w:numId w:val="4"/>
        </w:numPr>
        <w:jc w:val="both"/>
      </w:pPr>
      <w:r>
        <w:t>Отваряне на училището към социалната сфера;</w:t>
      </w:r>
    </w:p>
    <w:p w:rsidR="008B54FA" w:rsidRDefault="008B54FA" w:rsidP="001B128E">
      <w:pPr>
        <w:pStyle w:val="a4"/>
        <w:numPr>
          <w:ilvl w:val="0"/>
          <w:numId w:val="4"/>
        </w:numPr>
        <w:jc w:val="both"/>
      </w:pPr>
      <w:r>
        <w:t>Популяризиране постиженията на ученици и учители;</w:t>
      </w:r>
    </w:p>
    <w:p w:rsidR="008B54FA" w:rsidRDefault="008B54FA" w:rsidP="008B54FA">
      <w:pPr>
        <w:ind w:left="360"/>
        <w:jc w:val="both"/>
      </w:pPr>
    </w:p>
    <w:p w:rsidR="008B54FA" w:rsidRDefault="002A0A4D" w:rsidP="00677D27">
      <w:pPr>
        <w:ind w:left="360" w:firstLine="348"/>
        <w:jc w:val="both"/>
      </w:pPr>
      <w:r>
        <w:rPr>
          <w:lang w:val="en-US"/>
        </w:rPr>
        <w:t>VII</w:t>
      </w:r>
      <w:r>
        <w:t>. ИНДИКАТОРИ ЗА ИЗМЕРВАНЕ НА ЕФЕКТИВНОСТТА ОТ РЕАЛИЗИРАНЕ НА ПЛАНИРАНИТЕ ДЕЙНОСТИ</w:t>
      </w:r>
    </w:p>
    <w:p w:rsidR="002A0A4D" w:rsidRDefault="002A0A4D" w:rsidP="008B54FA">
      <w:pPr>
        <w:ind w:left="360"/>
        <w:jc w:val="both"/>
      </w:pP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Срочен и годишен успех на учениците по учебни предмети;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Поддържане на високи резултати на НВО и ДЗИ;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участници и резултати на олимпиади, конкурси, състезания и други творчески изяви;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отсъствия на учениците от учебни занятия;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lastRenderedPageBreak/>
        <w:t>Брой на изоставащите ученици;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ученици със СОП, с изявени дарби, с обучителни трудности и в риск от отпадане от училище, за което е организирана подкрепа за личностно развитие;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ученици, преждевременно напуснали образователната система;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учители участвали в квалификационни форми и придобили по – високо ПКС;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разработени и реализирани национални и международни проекти и програми;</w:t>
      </w:r>
    </w:p>
    <w:p w:rsid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проведени публични изяви в полза на училището и общността с активното участие на родители и заинтересовани страни;</w:t>
      </w:r>
    </w:p>
    <w:p w:rsidR="002A0A4D" w:rsidRPr="002A0A4D" w:rsidRDefault="002A0A4D" w:rsidP="002A0A4D">
      <w:pPr>
        <w:pStyle w:val="a4"/>
        <w:numPr>
          <w:ilvl w:val="0"/>
          <w:numId w:val="4"/>
        </w:numPr>
        <w:jc w:val="both"/>
      </w:pPr>
      <w:r>
        <w:t>Брой публикации и изяви в средствата за масова информация;</w:t>
      </w:r>
    </w:p>
    <w:p w:rsidR="005A369F" w:rsidRPr="000D3A85" w:rsidRDefault="005A369F" w:rsidP="00864A77">
      <w:pPr>
        <w:jc w:val="both"/>
      </w:pPr>
    </w:p>
    <w:sectPr w:rsidR="005A369F" w:rsidRPr="000D3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47893"/>
    <w:multiLevelType w:val="hybridMultilevel"/>
    <w:tmpl w:val="987EA348"/>
    <w:lvl w:ilvl="0" w:tplc="FACE385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66A41"/>
    <w:multiLevelType w:val="multilevel"/>
    <w:tmpl w:val="D0109A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343F5A"/>
    <w:multiLevelType w:val="hybridMultilevel"/>
    <w:tmpl w:val="D6869548"/>
    <w:lvl w:ilvl="0" w:tplc="172AF1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1910B79"/>
    <w:multiLevelType w:val="hybridMultilevel"/>
    <w:tmpl w:val="BB8433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B4201"/>
    <w:multiLevelType w:val="hybridMultilevel"/>
    <w:tmpl w:val="2C8658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110E3"/>
    <w:multiLevelType w:val="hybridMultilevel"/>
    <w:tmpl w:val="EC785D72"/>
    <w:lvl w:ilvl="0" w:tplc="ADF63D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E2B34"/>
    <w:multiLevelType w:val="hybridMultilevel"/>
    <w:tmpl w:val="D6869548"/>
    <w:lvl w:ilvl="0" w:tplc="172AF1C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7C9D6970"/>
    <w:multiLevelType w:val="hybridMultilevel"/>
    <w:tmpl w:val="C0786370"/>
    <w:lvl w:ilvl="0" w:tplc="103AEF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59"/>
    <w:rsid w:val="000454E6"/>
    <w:rsid w:val="00061B46"/>
    <w:rsid w:val="000926E7"/>
    <w:rsid w:val="000D1E33"/>
    <w:rsid w:val="000D3A85"/>
    <w:rsid w:val="000E426D"/>
    <w:rsid w:val="00126C21"/>
    <w:rsid w:val="001341ED"/>
    <w:rsid w:val="00135041"/>
    <w:rsid w:val="001B128E"/>
    <w:rsid w:val="001E33DE"/>
    <w:rsid w:val="0023115F"/>
    <w:rsid w:val="002404E3"/>
    <w:rsid w:val="002631AF"/>
    <w:rsid w:val="002A0A4D"/>
    <w:rsid w:val="003171BB"/>
    <w:rsid w:val="003D6674"/>
    <w:rsid w:val="003E5C10"/>
    <w:rsid w:val="003F1079"/>
    <w:rsid w:val="00484384"/>
    <w:rsid w:val="004A77E1"/>
    <w:rsid w:val="0050386E"/>
    <w:rsid w:val="00543FF5"/>
    <w:rsid w:val="00561EED"/>
    <w:rsid w:val="005A369F"/>
    <w:rsid w:val="00612818"/>
    <w:rsid w:val="0063496A"/>
    <w:rsid w:val="00677D27"/>
    <w:rsid w:val="006E077F"/>
    <w:rsid w:val="006F63A2"/>
    <w:rsid w:val="006F7125"/>
    <w:rsid w:val="00756D1A"/>
    <w:rsid w:val="0085084D"/>
    <w:rsid w:val="00864A77"/>
    <w:rsid w:val="00865D6C"/>
    <w:rsid w:val="00884FBE"/>
    <w:rsid w:val="00897D69"/>
    <w:rsid w:val="008B54FA"/>
    <w:rsid w:val="00905DEE"/>
    <w:rsid w:val="0098042F"/>
    <w:rsid w:val="00982D2F"/>
    <w:rsid w:val="009C0417"/>
    <w:rsid w:val="009E4DEA"/>
    <w:rsid w:val="00A9056D"/>
    <w:rsid w:val="00B0193D"/>
    <w:rsid w:val="00B239B8"/>
    <w:rsid w:val="00B77CF5"/>
    <w:rsid w:val="00BE0322"/>
    <w:rsid w:val="00BE5110"/>
    <w:rsid w:val="00C45AA3"/>
    <w:rsid w:val="00C66CDD"/>
    <w:rsid w:val="00C86F69"/>
    <w:rsid w:val="00CC46EA"/>
    <w:rsid w:val="00CF6831"/>
    <w:rsid w:val="00D35D26"/>
    <w:rsid w:val="00D55489"/>
    <w:rsid w:val="00DF03CA"/>
    <w:rsid w:val="00E30EFB"/>
    <w:rsid w:val="00E32420"/>
    <w:rsid w:val="00EE26E0"/>
    <w:rsid w:val="00EE4502"/>
    <w:rsid w:val="00EF3B30"/>
    <w:rsid w:val="00F429D4"/>
    <w:rsid w:val="00F77649"/>
    <w:rsid w:val="00F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196F"/>
  <w15:chartTrackingRefBased/>
  <w15:docId w15:val="{ADA3AA15-2DD6-4701-8745-031DA531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6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C465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3B30"/>
    <w:pPr>
      <w:ind w:left="720"/>
      <w:contextualSpacing/>
    </w:pPr>
  </w:style>
  <w:style w:type="table" w:styleId="a5">
    <w:name w:val="Table Grid"/>
    <w:basedOn w:val="a1"/>
    <w:uiPriority w:val="39"/>
    <w:rsid w:val="000E4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84FBE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84FBE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gschool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1</Pages>
  <Words>5746</Words>
  <Characters>32756</Characters>
  <Application>Microsoft Office Word</Application>
  <DocSecurity>0</DocSecurity>
  <Lines>272</Lines>
  <Paragraphs>76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Neli</cp:lastModifiedBy>
  <cp:revision>26</cp:revision>
  <cp:lastPrinted>2021-09-13T18:43:00Z</cp:lastPrinted>
  <dcterms:created xsi:type="dcterms:W3CDTF">2021-03-29T13:29:00Z</dcterms:created>
  <dcterms:modified xsi:type="dcterms:W3CDTF">2021-09-13T18:43:00Z</dcterms:modified>
</cp:coreProperties>
</file>